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F2" w:rsidRDefault="00A00FBE" w:rsidP="002F7ACD">
      <w:bookmarkStart w:id="0" w:name="_Hlk220744528"/>
      <w:bookmarkStart w:id="1" w:name="_GoBack"/>
      <w:bookmarkEnd w:id="1"/>
      <w:r>
        <w:rPr>
          <w:noProof/>
        </w:rPr>
        <w:drawing>
          <wp:inline distT="0" distB="0" distL="0" distR="0">
            <wp:extent cx="276225" cy="847090"/>
            <wp:effectExtent l="0" t="0" r="9525" b="0"/>
            <wp:docPr id="2" name="Picture 2" descr="C:\Users\tokumitsu.kobayashi\Desktop\statsva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kumitsu.kobayashi\Desktop\statsvaab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847090"/>
                    </a:xfrm>
                    <a:prstGeom prst="rect">
                      <a:avLst/>
                    </a:prstGeom>
                    <a:noFill/>
                    <a:ln>
                      <a:noFill/>
                    </a:ln>
                  </pic:spPr>
                </pic:pic>
              </a:graphicData>
            </a:graphic>
          </wp:inline>
        </w:drawing>
      </w:r>
      <w:r>
        <w:t xml:space="preserve">                               </w:t>
      </w:r>
      <w:r w:rsidR="002F7ACD">
        <w:t xml:space="preserve">               </w:t>
      </w:r>
      <w:r>
        <w:t xml:space="preserve">     </w:t>
      </w:r>
      <w:r w:rsidR="002F7ACD">
        <w:rPr>
          <w:noProof/>
          <w:color w:val="0000FF"/>
          <w:sz w:val="23"/>
          <w:szCs w:val="23"/>
        </w:rPr>
        <w:drawing>
          <wp:inline distT="0" distB="0" distL="0" distR="0">
            <wp:extent cx="885825" cy="590181"/>
            <wp:effectExtent l="0" t="0" r="0" b="635"/>
            <wp:docPr id="7" name="Picture 7" descr="ファイル:Flag of Iraq.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ァイル:Flag of Iraq.sv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590181"/>
                    </a:xfrm>
                    <a:prstGeom prst="rect">
                      <a:avLst/>
                    </a:prstGeom>
                    <a:noFill/>
                    <a:ln>
                      <a:noFill/>
                    </a:ln>
                  </pic:spPr>
                </pic:pic>
              </a:graphicData>
            </a:graphic>
          </wp:inline>
        </w:drawing>
      </w:r>
      <w:r>
        <w:t xml:space="preserve">            </w:t>
      </w:r>
      <w:r w:rsidR="002F7ACD">
        <w:t xml:space="preserve">  </w:t>
      </w:r>
      <w:r>
        <w:t xml:space="preserve">          </w:t>
      </w:r>
      <w:r w:rsidR="002F7ACD">
        <w:t xml:space="preserve">                        </w:t>
      </w:r>
      <w:r w:rsidR="004401EA">
        <w:rPr>
          <w:noProof/>
        </w:rPr>
        <w:drawing>
          <wp:inline distT="0" distB="0" distL="0" distR="0">
            <wp:extent cx="485775" cy="8572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5" cstate="print"/>
                    <a:srcRect/>
                    <a:stretch>
                      <a:fillRect/>
                    </a:stretch>
                  </pic:blipFill>
                  <pic:spPr bwMode="auto">
                    <a:xfrm>
                      <a:off x="0" y="0"/>
                      <a:ext cx="485775" cy="857250"/>
                    </a:xfrm>
                    <a:prstGeom prst="rect">
                      <a:avLst/>
                    </a:prstGeom>
                    <a:noFill/>
                    <a:ln w="9525">
                      <a:noFill/>
                      <a:miter lim="800000"/>
                      <a:headEnd/>
                      <a:tailEnd/>
                    </a:ln>
                  </pic:spPr>
                </pic:pic>
              </a:graphicData>
            </a:graphic>
          </wp:inline>
        </w:drawing>
      </w:r>
    </w:p>
    <w:p w:rsidR="002F7ACD" w:rsidRDefault="002F7ACD" w:rsidP="002F7ACD"/>
    <w:p w:rsidR="00FE6CF9" w:rsidRPr="00131684" w:rsidRDefault="00FE6CF9" w:rsidP="002817F2">
      <w:pPr>
        <w:jc w:val="center"/>
        <w:rPr>
          <w:rFonts w:ascii="Arial" w:hAnsi="Arial" w:cs="Arial"/>
        </w:rPr>
      </w:pPr>
      <w:r w:rsidRPr="00131684">
        <w:rPr>
          <w:rFonts w:ascii="Arial" w:hAnsi="Arial" w:cs="Arial"/>
        </w:rPr>
        <w:t>GENERAL COMPANY FOR PORTS IRAQ</w:t>
      </w:r>
    </w:p>
    <w:p w:rsidR="00FE6CF9" w:rsidRPr="00131684" w:rsidRDefault="00FE6CF9" w:rsidP="002817F2">
      <w:pPr>
        <w:jc w:val="center"/>
        <w:rPr>
          <w:rFonts w:ascii="Arial" w:hAnsi="Arial" w:cs="Arial"/>
        </w:rPr>
      </w:pPr>
      <w:r w:rsidRPr="00131684">
        <w:rPr>
          <w:rFonts w:ascii="Arial" w:hAnsi="Arial" w:cs="Arial"/>
        </w:rPr>
        <w:t>With support from</w:t>
      </w:r>
    </w:p>
    <w:p w:rsidR="002817F2" w:rsidRPr="00131684" w:rsidRDefault="002817F2" w:rsidP="002817F2">
      <w:pPr>
        <w:jc w:val="center"/>
        <w:rPr>
          <w:rFonts w:ascii="Arial" w:hAnsi="Arial" w:cs="Arial"/>
        </w:rPr>
      </w:pPr>
      <w:r w:rsidRPr="00131684">
        <w:rPr>
          <w:rFonts w:ascii="Arial" w:hAnsi="Arial" w:cs="Arial"/>
        </w:rPr>
        <w:t xml:space="preserve">UNITED NATIONS DEVELOPMENT PROGRAMME-IRAQ </w:t>
      </w:r>
    </w:p>
    <w:p w:rsidR="002817F2" w:rsidRDefault="002817F2" w:rsidP="002F7ACD">
      <w:pPr>
        <w:rPr>
          <w:rFonts w:ascii="Arial" w:hAnsi="Arial" w:cs="Arial"/>
          <w:sz w:val="20"/>
          <w:szCs w:val="20"/>
        </w:rPr>
      </w:pPr>
    </w:p>
    <w:p w:rsidR="002817F2" w:rsidRDefault="002817F2" w:rsidP="002817F2">
      <w:pPr>
        <w:jc w:val="center"/>
        <w:rPr>
          <w:rFonts w:ascii="Arial" w:hAnsi="Arial" w:cs="Arial"/>
          <w:sz w:val="20"/>
          <w:szCs w:val="20"/>
        </w:rPr>
      </w:pPr>
    </w:p>
    <w:p w:rsidR="00FE6CF9" w:rsidRDefault="00FE6CF9" w:rsidP="002817F2">
      <w:pPr>
        <w:pBdr>
          <w:bottom w:val="single" w:sz="12" w:space="1" w:color="auto"/>
        </w:pBdr>
        <w:jc w:val="center"/>
        <w:rPr>
          <w:rFonts w:ascii="Arial" w:hAnsi="Arial" w:cs="Arial"/>
          <w:sz w:val="28"/>
          <w:szCs w:val="28"/>
        </w:rPr>
      </w:pPr>
      <w:r>
        <w:rPr>
          <w:rFonts w:ascii="Arial" w:hAnsi="Arial" w:cs="Arial"/>
          <w:sz w:val="28"/>
          <w:szCs w:val="28"/>
        </w:rPr>
        <w:t>UMM QASR SUSTAINABLE NAVIGATION AID PROJECT</w:t>
      </w:r>
    </w:p>
    <w:p w:rsidR="002817F2" w:rsidRDefault="002817F2" w:rsidP="002817F2">
      <w:pPr>
        <w:pBdr>
          <w:bottom w:val="single" w:sz="12" w:space="1" w:color="auto"/>
        </w:pBdr>
        <w:jc w:val="center"/>
        <w:rPr>
          <w:rFonts w:ascii="Arial" w:hAnsi="Arial" w:cs="Arial"/>
          <w:sz w:val="28"/>
          <w:szCs w:val="28"/>
        </w:rPr>
      </w:pPr>
      <w:r w:rsidRPr="002817F2">
        <w:rPr>
          <w:rFonts w:ascii="Arial" w:hAnsi="Arial" w:cs="Arial"/>
          <w:sz w:val="28"/>
          <w:szCs w:val="28"/>
        </w:rPr>
        <w:t xml:space="preserve"> </w:t>
      </w:r>
      <w:r w:rsidR="00FE6CF9">
        <w:rPr>
          <w:rFonts w:ascii="Arial" w:hAnsi="Arial" w:cs="Arial"/>
          <w:sz w:val="28"/>
          <w:szCs w:val="28"/>
        </w:rPr>
        <w:t>Maritime Transport Sector</w:t>
      </w:r>
    </w:p>
    <w:p w:rsidR="00293BA2" w:rsidRDefault="00293BA2" w:rsidP="002F7ACD">
      <w:pPr>
        <w:pBdr>
          <w:bottom w:val="single" w:sz="12" w:space="1" w:color="auto"/>
        </w:pBdr>
        <w:rPr>
          <w:rFonts w:ascii="Arial" w:hAnsi="Arial" w:cs="Arial"/>
          <w:sz w:val="28"/>
          <w:szCs w:val="28"/>
          <w:lang w:eastAsia="ja-JP"/>
        </w:rPr>
      </w:pPr>
    </w:p>
    <w:p w:rsidR="002817F2" w:rsidRPr="0054411A" w:rsidRDefault="00C4660D" w:rsidP="002817F2">
      <w:pPr>
        <w:jc w:val="center"/>
        <w:rPr>
          <w:rFonts w:ascii="Arial" w:hAnsi="Arial" w:cs="Arial"/>
          <w:b/>
          <w:color w:val="365F91"/>
          <w:sz w:val="28"/>
          <w:szCs w:val="28"/>
          <w:lang w:eastAsia="ja-JP"/>
        </w:rPr>
      </w:pPr>
      <w:r>
        <w:rPr>
          <w:rFonts w:ascii="Arial" w:hAnsi="Arial" w:cs="Arial"/>
          <w:b/>
          <w:color w:val="365F91"/>
          <w:sz w:val="28"/>
          <w:szCs w:val="28"/>
          <w:lang w:eastAsia="ja-JP"/>
        </w:rPr>
        <w:t>3</w:t>
      </w:r>
      <w:r w:rsidR="000F1017" w:rsidRPr="000F1017">
        <w:rPr>
          <w:rFonts w:ascii="Arial" w:hAnsi="Arial" w:cs="Arial"/>
          <w:b/>
          <w:color w:val="365F91"/>
          <w:sz w:val="28"/>
          <w:szCs w:val="28"/>
          <w:vertAlign w:val="superscript"/>
          <w:lang w:eastAsia="ja-JP"/>
        </w:rPr>
        <w:t>rd</w:t>
      </w:r>
      <w:r>
        <w:rPr>
          <w:rFonts w:ascii="Arial" w:hAnsi="Arial" w:cs="Arial"/>
          <w:b/>
          <w:color w:val="365F91"/>
          <w:sz w:val="28"/>
          <w:szCs w:val="28"/>
          <w:lang w:eastAsia="ja-JP"/>
        </w:rPr>
        <w:t xml:space="preserve"> </w:t>
      </w:r>
      <w:r w:rsidR="00496254">
        <w:rPr>
          <w:rFonts w:ascii="Arial" w:hAnsi="Arial" w:cs="Arial"/>
          <w:b/>
          <w:color w:val="365F91"/>
          <w:sz w:val="28"/>
          <w:szCs w:val="28"/>
          <w:lang w:eastAsia="ja-JP"/>
        </w:rPr>
        <w:t>Q</w:t>
      </w:r>
      <w:r w:rsidR="007B5B17" w:rsidRPr="0054411A">
        <w:rPr>
          <w:rFonts w:ascii="Arial" w:hAnsi="Arial" w:cs="Arial"/>
          <w:b/>
          <w:color w:val="365F91"/>
          <w:sz w:val="28"/>
          <w:szCs w:val="28"/>
        </w:rPr>
        <w:t>uarter</w:t>
      </w:r>
      <w:r w:rsidR="002817F2" w:rsidRPr="0054411A">
        <w:rPr>
          <w:rFonts w:ascii="Arial" w:hAnsi="Arial" w:cs="Arial"/>
          <w:b/>
          <w:color w:val="365F91"/>
          <w:sz w:val="28"/>
          <w:szCs w:val="28"/>
        </w:rPr>
        <w:t xml:space="preserve"> Report</w:t>
      </w:r>
      <w:r w:rsidR="00F3556D" w:rsidRPr="0054411A">
        <w:rPr>
          <w:rFonts w:ascii="Arial" w:hAnsi="Arial" w:cs="Arial"/>
          <w:b/>
          <w:color w:val="365F91"/>
          <w:sz w:val="28"/>
          <w:szCs w:val="28"/>
        </w:rPr>
        <w:t xml:space="preserve"> </w:t>
      </w:r>
      <w:r w:rsidR="00A10558" w:rsidRPr="0054411A">
        <w:rPr>
          <w:rFonts w:ascii="Arial" w:hAnsi="Arial" w:cs="Arial"/>
          <w:b/>
          <w:color w:val="365F91"/>
          <w:sz w:val="28"/>
          <w:szCs w:val="28"/>
        </w:rPr>
        <w:t>201</w:t>
      </w:r>
      <w:r w:rsidR="00BE2B38">
        <w:rPr>
          <w:rFonts w:ascii="Arial" w:hAnsi="Arial" w:cs="Arial"/>
          <w:b/>
          <w:color w:val="365F91"/>
          <w:sz w:val="28"/>
          <w:szCs w:val="28"/>
        </w:rPr>
        <w:t>3</w:t>
      </w:r>
    </w:p>
    <w:p w:rsidR="008628F9" w:rsidRPr="002817F2" w:rsidRDefault="00EB48BD" w:rsidP="00B47147">
      <w:pPr>
        <w:jc w:val="center"/>
        <w:rPr>
          <w:rFonts w:ascii="Arial" w:hAnsi="Arial" w:cs="Arial"/>
          <w:b/>
          <w:color w:val="808080"/>
          <w:sz w:val="28"/>
          <w:szCs w:val="28"/>
        </w:rPr>
      </w:pPr>
      <w:r w:rsidRPr="0054411A">
        <w:rPr>
          <w:rFonts w:ascii="Arial" w:hAnsi="Arial" w:cs="Arial"/>
          <w:b/>
          <w:color w:val="365F91"/>
          <w:sz w:val="28"/>
          <w:szCs w:val="28"/>
        </w:rPr>
        <w:t>(</w:t>
      </w:r>
      <w:r w:rsidR="00A62B3E">
        <w:rPr>
          <w:rFonts w:ascii="Arial" w:hAnsi="Arial" w:cs="Arial"/>
          <w:b/>
          <w:color w:val="365F91"/>
          <w:sz w:val="28"/>
          <w:szCs w:val="28"/>
        </w:rPr>
        <w:t>1 July-30 September</w:t>
      </w:r>
      <w:r w:rsidR="00C63049" w:rsidRPr="00685C52">
        <w:rPr>
          <w:rFonts w:ascii="Arial" w:hAnsi="Arial" w:cs="Arial"/>
          <w:b/>
          <w:color w:val="365F91"/>
          <w:sz w:val="28"/>
          <w:szCs w:val="28"/>
        </w:rPr>
        <w:t>)</w:t>
      </w:r>
    </w:p>
    <w:p w:rsidR="002817F2" w:rsidRPr="002817F2" w:rsidRDefault="000A1664" w:rsidP="002817F2">
      <w:pPr>
        <w:jc w:val="center"/>
        <w:rPr>
          <w:rFonts w:ascii="Arial" w:hAnsi="Arial" w:cs="Arial"/>
          <w:b/>
          <w:color w:val="808080"/>
          <w:sz w:val="28"/>
          <w:szCs w:val="28"/>
        </w:rPr>
      </w:pPr>
      <w:r>
        <w:rPr>
          <w:rFonts w:ascii="Arial" w:hAnsi="Arial" w:cs="Arial"/>
          <w:b/>
          <w:color w:val="808080"/>
          <w:sz w:val="28"/>
          <w:szCs w:val="28"/>
        </w:rPr>
        <w:t>Field Operations</w:t>
      </w:r>
    </w:p>
    <w:p w:rsidR="00BE3D27" w:rsidRDefault="00BE3D27" w:rsidP="002F7ACD">
      <w:pPr>
        <w:rPr>
          <w:rFonts w:ascii="Arial" w:hAnsi="Arial" w:cs="Arial"/>
          <w:sz w:val="28"/>
          <w:szCs w:val="28"/>
        </w:rPr>
      </w:pPr>
    </w:p>
    <w:p w:rsidR="00BE3D27" w:rsidRDefault="00C11C77" w:rsidP="002817F2">
      <w:pPr>
        <w:jc w:val="center"/>
        <w:rPr>
          <w:rFonts w:ascii="Arial" w:hAnsi="Arial" w:cs="Arial"/>
          <w:sz w:val="28"/>
          <w:szCs w:val="28"/>
        </w:rPr>
      </w:pPr>
      <w:r w:rsidRPr="00C11C77">
        <w:rPr>
          <w:rFonts w:eastAsia="Times New Roman"/>
          <w:snapToGrid w:val="0"/>
          <w:color w:val="000000"/>
          <w:w w:val="0"/>
          <w:sz w:val="0"/>
          <w:szCs w:val="0"/>
          <w:u w:color="000000"/>
          <w:bdr w:val="none" w:sz="0" w:space="0" w:color="000000"/>
          <w:shd w:val="clear" w:color="000000" w:fill="000000"/>
        </w:rPr>
        <w:t xml:space="preserve"> </w:t>
      </w:r>
      <w:r w:rsidRPr="002F7ACD">
        <w:rPr>
          <w:rFonts w:ascii="Arial" w:hAnsi="Arial" w:cs="Arial"/>
          <w:noProof/>
          <w:sz w:val="28"/>
          <w:szCs w:val="28"/>
        </w:rPr>
        <w:drawing>
          <wp:inline distT="0" distB="0" distL="0" distR="0">
            <wp:extent cx="5114925" cy="3848100"/>
            <wp:effectExtent l="0" t="0" r="9525" b="0"/>
            <wp:docPr id="8" name="Picture 8" descr="C:\Users\tokumitsu.kobayashi\Desktop\Iraq Mission\Um Qasr Port Project (Danida)\Reports\Quarterly Report 2012 Q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umitsu.kobayashi\Desktop\Iraq Mission\Um Qasr Port Project (Danida)\Reports\Quarterly Report 2012 Q3\Cov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4925" cy="3848100"/>
                    </a:xfrm>
                    <a:prstGeom prst="rect">
                      <a:avLst/>
                    </a:prstGeom>
                    <a:noFill/>
                    <a:ln>
                      <a:noFill/>
                    </a:ln>
                  </pic:spPr>
                </pic:pic>
              </a:graphicData>
            </a:graphic>
          </wp:inline>
        </w:drawing>
      </w:r>
    </w:p>
    <w:p w:rsidR="00BE3D27" w:rsidRDefault="00BE3D27" w:rsidP="002817F2">
      <w:pPr>
        <w:jc w:val="center"/>
        <w:rPr>
          <w:rFonts w:ascii="Arial" w:hAnsi="Arial" w:cs="Arial"/>
          <w:sz w:val="28"/>
          <w:szCs w:val="28"/>
        </w:rPr>
      </w:pPr>
    </w:p>
    <w:p w:rsidR="00BE3D27" w:rsidRPr="00131684" w:rsidRDefault="002F7ACD" w:rsidP="002817F2">
      <w:pPr>
        <w:jc w:val="center"/>
        <w:rPr>
          <w:rFonts w:ascii="Arial" w:hAnsi="Arial" w:cs="Arial"/>
        </w:rPr>
      </w:pPr>
      <w:r w:rsidRPr="00131684">
        <w:rPr>
          <w:rFonts w:ascii="Arial" w:hAnsi="Arial" w:cs="Arial"/>
        </w:rPr>
        <w:t>Navigation Buoy (top-left) / Forklift for Workshop (top-right)</w:t>
      </w:r>
    </w:p>
    <w:p w:rsidR="002F7ACD" w:rsidRPr="00131684" w:rsidRDefault="002F7ACD" w:rsidP="002817F2">
      <w:pPr>
        <w:jc w:val="center"/>
        <w:rPr>
          <w:rFonts w:ascii="Arial" w:hAnsi="Arial" w:cs="Arial"/>
        </w:rPr>
      </w:pPr>
      <w:r w:rsidRPr="00131684">
        <w:rPr>
          <w:rFonts w:ascii="Arial" w:hAnsi="Arial" w:cs="Arial"/>
        </w:rPr>
        <w:t>AIS Monitor (bottom-left) / Master Course at WMU (bottom-right)</w:t>
      </w:r>
    </w:p>
    <w:p w:rsidR="002F7ACD" w:rsidRPr="00131684" w:rsidRDefault="002F7ACD" w:rsidP="002817F2">
      <w:pPr>
        <w:jc w:val="center"/>
        <w:rPr>
          <w:rFonts w:ascii="Arial" w:hAnsi="Arial" w:cs="Arial"/>
          <w:b/>
        </w:rPr>
      </w:pPr>
    </w:p>
    <w:p w:rsidR="002817F2" w:rsidRPr="00131684" w:rsidRDefault="00FE6CF9" w:rsidP="002817F2">
      <w:pPr>
        <w:jc w:val="center"/>
        <w:rPr>
          <w:rFonts w:ascii="Arial" w:hAnsi="Arial" w:cs="Arial"/>
          <w:b/>
        </w:rPr>
      </w:pPr>
      <w:r w:rsidRPr="00131684">
        <w:rPr>
          <w:rFonts w:ascii="Arial" w:hAnsi="Arial" w:cs="Arial"/>
          <w:b/>
        </w:rPr>
        <w:t>MARINE LIGHTING DIVISION, GCPI</w:t>
      </w:r>
    </w:p>
    <w:p w:rsidR="002817F2" w:rsidRPr="00131684" w:rsidRDefault="00F3556D" w:rsidP="002817F2">
      <w:pPr>
        <w:jc w:val="center"/>
        <w:rPr>
          <w:rFonts w:ascii="Arial" w:hAnsi="Arial" w:cs="Arial"/>
          <w:b/>
        </w:rPr>
      </w:pPr>
      <w:r w:rsidRPr="00131684">
        <w:rPr>
          <w:rFonts w:ascii="Arial" w:hAnsi="Arial" w:cs="Arial"/>
          <w:b/>
        </w:rPr>
        <w:lastRenderedPageBreak/>
        <w:t xml:space="preserve">Economic </w:t>
      </w:r>
      <w:r w:rsidR="002817F2" w:rsidRPr="00131684">
        <w:rPr>
          <w:rFonts w:ascii="Arial" w:hAnsi="Arial" w:cs="Arial"/>
          <w:b/>
        </w:rPr>
        <w:t xml:space="preserve">Recovery and </w:t>
      </w:r>
      <w:r w:rsidRPr="00131684">
        <w:rPr>
          <w:rFonts w:ascii="Arial" w:hAnsi="Arial" w:cs="Arial"/>
          <w:b/>
        </w:rPr>
        <w:t>Poverty Alleviation</w:t>
      </w:r>
      <w:r w:rsidR="00FE6CF9" w:rsidRPr="00131684">
        <w:rPr>
          <w:rFonts w:ascii="Arial" w:hAnsi="Arial" w:cs="Arial"/>
          <w:b/>
        </w:rPr>
        <w:t>, UNDP</w:t>
      </w:r>
      <w:r w:rsidRPr="00131684">
        <w:rPr>
          <w:rFonts w:ascii="Arial" w:hAnsi="Arial" w:cs="Arial"/>
          <w:b/>
        </w:rPr>
        <w:t>-Iraq</w:t>
      </w:r>
    </w:p>
    <w:p w:rsidR="00293BA2" w:rsidRPr="007576B4" w:rsidRDefault="00293BA2" w:rsidP="0060400D">
      <w:pPr>
        <w:rPr>
          <w:rFonts w:ascii="Arial" w:hAnsi="Arial" w:cs="Arial"/>
          <w:b/>
          <w:color w:val="000000" w:themeColor="text1"/>
          <w:sz w:val="20"/>
          <w:szCs w:val="20"/>
        </w:rPr>
      </w:pPr>
    </w:p>
    <w:p w:rsidR="00293BA2" w:rsidRPr="007576B4" w:rsidRDefault="00024DF0" w:rsidP="00130849">
      <w:pPr>
        <w:rPr>
          <w:rFonts w:ascii="Arial" w:hAnsi="Arial" w:cs="Arial"/>
          <w:b/>
          <w:color w:val="000000" w:themeColor="text1"/>
          <w:sz w:val="28"/>
          <w:szCs w:val="28"/>
        </w:rPr>
      </w:pPr>
      <w:r w:rsidRPr="007576B4">
        <w:rPr>
          <w:rFonts w:ascii="Arial" w:hAnsi="Arial" w:cs="Arial"/>
          <w:b/>
          <w:color w:val="000000" w:themeColor="text1"/>
          <w:sz w:val="28"/>
          <w:szCs w:val="28"/>
        </w:rPr>
        <w:t>Executive Summary</w:t>
      </w:r>
    </w:p>
    <w:p w:rsidR="006C6A92" w:rsidRPr="007576B4" w:rsidRDefault="006C6A92" w:rsidP="00233424">
      <w:pPr>
        <w:rPr>
          <w:color w:val="000000" w:themeColor="text1"/>
          <w:sz w:val="28"/>
          <w:szCs w:val="28"/>
          <w:lang w:eastAsia="ja-JP"/>
        </w:rPr>
      </w:pPr>
    </w:p>
    <w:p w:rsidR="00EC2B04" w:rsidRDefault="008E2A87" w:rsidP="005B084B">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 xml:space="preserve">During the </w:t>
      </w:r>
      <w:proofErr w:type="gramStart"/>
      <w:r w:rsidR="00B82263">
        <w:rPr>
          <w:rFonts w:ascii="Arial" w:hAnsi="Arial" w:cs="Arial"/>
          <w:color w:val="000000" w:themeColor="text1"/>
          <w:lang w:eastAsia="ja-JP"/>
        </w:rPr>
        <w:t>3</w:t>
      </w:r>
      <w:r w:rsidR="002646ED" w:rsidRPr="002646ED">
        <w:rPr>
          <w:rFonts w:ascii="Arial" w:hAnsi="Arial" w:cs="Arial"/>
          <w:color w:val="000000" w:themeColor="text1"/>
          <w:vertAlign w:val="superscript"/>
          <w:lang w:eastAsia="ja-JP"/>
        </w:rPr>
        <w:t>rd</w:t>
      </w:r>
      <w:r w:rsidR="00B82263">
        <w:rPr>
          <w:rFonts w:ascii="Arial" w:hAnsi="Arial" w:cs="Arial"/>
          <w:color w:val="000000" w:themeColor="text1"/>
          <w:lang w:eastAsia="ja-JP"/>
        </w:rPr>
        <w:t xml:space="preserve"> </w:t>
      </w:r>
      <w:r>
        <w:rPr>
          <w:rFonts w:ascii="Arial" w:hAnsi="Arial" w:cs="Arial"/>
          <w:color w:val="000000" w:themeColor="text1"/>
          <w:lang w:eastAsia="ja-JP"/>
        </w:rPr>
        <w:t xml:space="preserve"> Quarter</w:t>
      </w:r>
      <w:proofErr w:type="gramEnd"/>
      <w:r>
        <w:rPr>
          <w:rFonts w:ascii="Arial" w:hAnsi="Arial" w:cs="Arial"/>
          <w:color w:val="000000" w:themeColor="text1"/>
          <w:lang w:eastAsia="ja-JP"/>
        </w:rPr>
        <w:t xml:space="preserve"> of 2013</w:t>
      </w:r>
      <w:r w:rsidR="00EC2B04">
        <w:rPr>
          <w:rFonts w:ascii="Arial" w:hAnsi="Arial" w:cs="Arial"/>
          <w:color w:val="000000" w:themeColor="text1"/>
          <w:lang w:eastAsia="ja-JP"/>
        </w:rPr>
        <w:t>, t</w:t>
      </w:r>
      <w:r w:rsidR="00EC2B04" w:rsidRPr="00EC2B04">
        <w:rPr>
          <w:rFonts w:ascii="Arial" w:hAnsi="Arial" w:cs="Arial"/>
          <w:color w:val="000000" w:themeColor="text1"/>
          <w:lang w:eastAsia="ja-JP"/>
        </w:rPr>
        <w:t xml:space="preserve">he Port Manager </w:t>
      </w:r>
      <w:r w:rsidR="005B084B">
        <w:rPr>
          <w:rFonts w:ascii="Arial" w:hAnsi="Arial" w:cs="Arial"/>
          <w:color w:val="000000" w:themeColor="text1"/>
          <w:lang w:eastAsia="ja-JP"/>
        </w:rPr>
        <w:t>of</w:t>
      </w:r>
      <w:r w:rsidR="00EC2B04" w:rsidRPr="00EC2B04">
        <w:rPr>
          <w:rFonts w:ascii="Arial" w:hAnsi="Arial" w:cs="Arial"/>
          <w:color w:val="000000" w:themeColor="text1"/>
          <w:lang w:eastAsia="ja-JP"/>
        </w:rPr>
        <w:t xml:space="preserve"> Umm </w:t>
      </w:r>
      <w:proofErr w:type="spellStart"/>
      <w:r w:rsidR="00EC2B04" w:rsidRPr="00EC2B04">
        <w:rPr>
          <w:rFonts w:ascii="Arial" w:hAnsi="Arial" w:cs="Arial"/>
          <w:color w:val="000000" w:themeColor="text1"/>
          <w:lang w:eastAsia="ja-JP"/>
        </w:rPr>
        <w:t>Qasr</w:t>
      </w:r>
      <w:proofErr w:type="spellEnd"/>
      <w:r w:rsidR="00EC2B04" w:rsidRPr="00EC2B04">
        <w:rPr>
          <w:rFonts w:ascii="Arial" w:hAnsi="Arial" w:cs="Arial"/>
          <w:color w:val="000000" w:themeColor="text1"/>
          <w:lang w:eastAsia="ja-JP"/>
        </w:rPr>
        <w:t xml:space="preserve"> North Port</w:t>
      </w:r>
      <w:r w:rsidR="005B084B">
        <w:rPr>
          <w:rFonts w:ascii="Arial" w:hAnsi="Arial" w:cs="Arial"/>
          <w:color w:val="000000" w:themeColor="text1"/>
          <w:lang w:eastAsia="ja-JP"/>
        </w:rPr>
        <w:t>,</w:t>
      </w:r>
      <w:r w:rsidR="00EC2B04" w:rsidRPr="00EC2B04">
        <w:rPr>
          <w:rFonts w:ascii="Arial" w:hAnsi="Arial" w:cs="Arial"/>
          <w:color w:val="000000" w:themeColor="text1"/>
          <w:lang w:eastAsia="ja-JP"/>
        </w:rPr>
        <w:t xml:space="preserve"> </w:t>
      </w:r>
      <w:r w:rsidR="00B500B9" w:rsidRPr="00EC2B04">
        <w:rPr>
          <w:rFonts w:ascii="Arial" w:hAnsi="Arial" w:cs="Arial"/>
          <w:color w:val="000000" w:themeColor="text1"/>
          <w:lang w:eastAsia="ja-JP"/>
        </w:rPr>
        <w:t>Mr.</w:t>
      </w:r>
      <w:r w:rsidR="00EC2B04" w:rsidRPr="00EC2B04">
        <w:rPr>
          <w:rFonts w:ascii="Arial" w:hAnsi="Arial" w:cs="Arial"/>
          <w:color w:val="000000" w:themeColor="text1"/>
          <w:lang w:eastAsia="ja-JP"/>
        </w:rPr>
        <w:t xml:space="preserve"> Safaa Al-</w:t>
      </w:r>
      <w:proofErr w:type="spellStart"/>
      <w:r w:rsidR="00EC2B04" w:rsidRPr="00EC2B04">
        <w:rPr>
          <w:rFonts w:ascii="Arial" w:hAnsi="Arial" w:cs="Arial"/>
          <w:color w:val="000000" w:themeColor="text1"/>
          <w:lang w:eastAsia="ja-JP"/>
        </w:rPr>
        <w:t>Fayyadh</w:t>
      </w:r>
      <w:proofErr w:type="spellEnd"/>
      <w:r w:rsidR="00EC2B04" w:rsidRPr="00EC2B04">
        <w:rPr>
          <w:rFonts w:ascii="Arial" w:hAnsi="Arial" w:cs="Arial"/>
          <w:color w:val="000000" w:themeColor="text1"/>
          <w:lang w:eastAsia="ja-JP"/>
        </w:rPr>
        <w:t xml:space="preserve"> </w:t>
      </w:r>
      <w:r w:rsidR="00EC2B04">
        <w:rPr>
          <w:rFonts w:ascii="Arial" w:hAnsi="Arial" w:cs="Arial"/>
          <w:color w:val="000000" w:themeColor="text1"/>
          <w:lang w:eastAsia="ja-JP"/>
        </w:rPr>
        <w:t>continued with</w:t>
      </w:r>
      <w:r w:rsidR="00EC2B04" w:rsidRPr="00EC2B04">
        <w:rPr>
          <w:rFonts w:ascii="Arial" w:hAnsi="Arial" w:cs="Arial"/>
          <w:color w:val="000000" w:themeColor="text1"/>
          <w:lang w:eastAsia="ja-JP"/>
        </w:rPr>
        <w:t xml:space="preserve"> his Danida sponsored Ph.D. study at the </w:t>
      </w:r>
      <w:r w:rsidR="005B084B">
        <w:rPr>
          <w:rFonts w:ascii="Arial" w:hAnsi="Arial" w:cs="Arial"/>
          <w:color w:val="000000" w:themeColor="text1"/>
          <w:lang w:eastAsia="ja-JP"/>
        </w:rPr>
        <w:t>World Maritime University</w:t>
      </w:r>
      <w:r w:rsidR="005B084B" w:rsidRPr="00EC2B04">
        <w:rPr>
          <w:rFonts w:ascii="Arial" w:hAnsi="Arial" w:cs="Arial"/>
          <w:color w:val="000000" w:themeColor="text1"/>
          <w:lang w:eastAsia="ja-JP"/>
        </w:rPr>
        <w:t xml:space="preserve"> </w:t>
      </w:r>
      <w:r w:rsidR="005B084B">
        <w:rPr>
          <w:rFonts w:ascii="Arial" w:hAnsi="Arial" w:cs="Arial"/>
          <w:color w:val="000000" w:themeColor="text1"/>
          <w:lang w:eastAsia="ja-JP"/>
        </w:rPr>
        <w:t>(</w:t>
      </w:r>
      <w:r w:rsidR="00EC2B04" w:rsidRPr="00EC2B04">
        <w:rPr>
          <w:rFonts w:ascii="Arial" w:hAnsi="Arial" w:cs="Arial"/>
          <w:color w:val="000000" w:themeColor="text1"/>
          <w:lang w:eastAsia="ja-JP"/>
        </w:rPr>
        <w:t>WMU</w:t>
      </w:r>
      <w:r w:rsidR="005B084B">
        <w:rPr>
          <w:rFonts w:ascii="Arial" w:hAnsi="Arial" w:cs="Arial"/>
          <w:color w:val="000000" w:themeColor="text1"/>
          <w:lang w:eastAsia="ja-JP"/>
        </w:rPr>
        <w:t>)</w:t>
      </w:r>
      <w:r w:rsidR="00EC2B04" w:rsidRPr="00EC2B04">
        <w:rPr>
          <w:rFonts w:ascii="Arial" w:hAnsi="Arial" w:cs="Arial"/>
          <w:color w:val="000000" w:themeColor="text1"/>
          <w:lang w:eastAsia="ja-JP"/>
        </w:rPr>
        <w:t xml:space="preserve"> </w:t>
      </w:r>
      <w:r w:rsidR="00EC2B04">
        <w:rPr>
          <w:rFonts w:ascii="Arial" w:hAnsi="Arial" w:cs="Arial"/>
          <w:color w:val="000000" w:themeColor="text1"/>
          <w:lang w:eastAsia="ja-JP"/>
        </w:rPr>
        <w:t xml:space="preserve">which commenced </w:t>
      </w:r>
      <w:r w:rsidR="00EC2B04" w:rsidRPr="00EC2B04">
        <w:rPr>
          <w:rFonts w:ascii="Arial" w:hAnsi="Arial" w:cs="Arial"/>
          <w:color w:val="000000" w:themeColor="text1"/>
          <w:lang w:eastAsia="ja-JP"/>
        </w:rPr>
        <w:t>on June 17, 2013</w:t>
      </w:r>
      <w:r w:rsidR="00EC2B04">
        <w:rPr>
          <w:rFonts w:ascii="Arial" w:hAnsi="Arial" w:cs="Arial"/>
          <w:color w:val="000000" w:themeColor="text1"/>
          <w:lang w:eastAsia="ja-JP"/>
        </w:rPr>
        <w:t xml:space="preserve">. </w:t>
      </w:r>
      <w:r w:rsidR="005B084B">
        <w:rPr>
          <w:rFonts w:ascii="Arial" w:hAnsi="Arial" w:cs="Arial"/>
          <w:color w:val="000000" w:themeColor="text1"/>
          <w:lang w:eastAsia="ja-JP"/>
        </w:rPr>
        <w:t xml:space="preserve">Additionally, </w:t>
      </w:r>
      <w:r w:rsidR="00EC2B04" w:rsidRPr="00EC2B04">
        <w:rPr>
          <w:rFonts w:ascii="Arial" w:hAnsi="Arial" w:cs="Arial"/>
          <w:color w:val="000000" w:themeColor="text1"/>
          <w:lang w:eastAsia="ja-JP"/>
        </w:rPr>
        <w:t>four</w:t>
      </w:r>
      <w:r w:rsidR="00EC2B04">
        <w:rPr>
          <w:rFonts w:ascii="Arial" w:hAnsi="Arial" w:cs="Arial"/>
          <w:color w:val="000000" w:themeColor="text1"/>
          <w:lang w:eastAsia="ja-JP"/>
        </w:rPr>
        <w:t xml:space="preserve"> (4)</w:t>
      </w:r>
      <w:r w:rsidR="00EC2B04" w:rsidRPr="00EC2B04">
        <w:rPr>
          <w:rFonts w:ascii="Arial" w:hAnsi="Arial" w:cs="Arial"/>
          <w:color w:val="000000" w:themeColor="text1"/>
          <w:lang w:eastAsia="ja-JP"/>
        </w:rPr>
        <w:t xml:space="preserve"> </w:t>
      </w:r>
      <w:proofErr w:type="spellStart"/>
      <w:r w:rsidR="00EC2B04" w:rsidRPr="00EC2B04">
        <w:rPr>
          <w:rFonts w:ascii="Arial" w:hAnsi="Arial" w:cs="Arial"/>
          <w:color w:val="000000" w:themeColor="text1"/>
          <w:lang w:eastAsia="ja-JP"/>
        </w:rPr>
        <w:t>Danida</w:t>
      </w:r>
      <w:proofErr w:type="spellEnd"/>
      <w:r w:rsidR="00EC2B04" w:rsidRPr="00EC2B04">
        <w:rPr>
          <w:rFonts w:ascii="Arial" w:hAnsi="Arial" w:cs="Arial"/>
          <w:color w:val="000000" w:themeColor="text1"/>
          <w:lang w:eastAsia="ja-JP"/>
        </w:rPr>
        <w:t xml:space="preserve"> sponsored M.Sc. students from GCPI </w:t>
      </w:r>
      <w:r w:rsidR="00EC2B04">
        <w:rPr>
          <w:rFonts w:ascii="Arial" w:hAnsi="Arial" w:cs="Arial"/>
          <w:color w:val="000000" w:themeColor="text1"/>
          <w:lang w:eastAsia="ja-JP"/>
        </w:rPr>
        <w:t>continued their studies at the WMU</w:t>
      </w:r>
      <w:r w:rsidR="00EC2B04" w:rsidRPr="00EC2B04">
        <w:rPr>
          <w:rFonts w:ascii="Arial" w:hAnsi="Arial" w:cs="Arial"/>
          <w:color w:val="000000" w:themeColor="text1"/>
          <w:lang w:eastAsia="ja-JP"/>
        </w:rPr>
        <w:t xml:space="preserve"> </w:t>
      </w:r>
      <w:r w:rsidR="00EC2B04">
        <w:rPr>
          <w:rFonts w:ascii="Arial" w:hAnsi="Arial" w:cs="Arial"/>
          <w:color w:val="000000" w:themeColor="text1"/>
          <w:lang w:eastAsia="ja-JP"/>
        </w:rPr>
        <w:t>and their g</w:t>
      </w:r>
      <w:r w:rsidR="00EC2B04" w:rsidRPr="00EC2B04">
        <w:rPr>
          <w:rFonts w:ascii="Arial" w:hAnsi="Arial" w:cs="Arial"/>
          <w:color w:val="000000" w:themeColor="text1"/>
          <w:lang w:eastAsia="ja-JP"/>
        </w:rPr>
        <w:t xml:space="preserve">raduation ceremony </w:t>
      </w:r>
      <w:r w:rsidR="00EC2B04">
        <w:rPr>
          <w:rFonts w:ascii="Arial" w:hAnsi="Arial" w:cs="Arial"/>
          <w:color w:val="000000" w:themeColor="text1"/>
          <w:lang w:eastAsia="ja-JP"/>
        </w:rPr>
        <w:t xml:space="preserve">is expected </w:t>
      </w:r>
      <w:r w:rsidR="00EC2B04" w:rsidRPr="00EC2B04">
        <w:rPr>
          <w:rFonts w:ascii="Arial" w:hAnsi="Arial" w:cs="Arial"/>
          <w:color w:val="000000" w:themeColor="text1"/>
          <w:lang w:eastAsia="ja-JP"/>
        </w:rPr>
        <w:t>on November 24, 2013.</w:t>
      </w:r>
      <w:r w:rsidR="00FD1DAC">
        <w:rPr>
          <w:rFonts w:ascii="Arial" w:hAnsi="Arial" w:cs="Arial"/>
          <w:color w:val="000000" w:themeColor="text1"/>
          <w:lang w:eastAsia="ja-JP"/>
        </w:rPr>
        <w:t xml:space="preserve"> </w:t>
      </w:r>
    </w:p>
    <w:p w:rsidR="0028483A" w:rsidRDefault="0028483A" w:rsidP="005740BA">
      <w:pPr>
        <w:pStyle w:val="ListParagraph"/>
        <w:spacing w:line="360" w:lineRule="auto"/>
        <w:ind w:leftChars="0" w:left="0"/>
        <w:jc w:val="both"/>
        <w:rPr>
          <w:rFonts w:ascii="Arial" w:hAnsi="Arial" w:cs="Arial"/>
          <w:color w:val="000000" w:themeColor="text1"/>
          <w:lang w:eastAsia="ja-JP"/>
        </w:rPr>
      </w:pPr>
    </w:p>
    <w:p w:rsidR="00F75A4F" w:rsidRDefault="00F75A4F" w:rsidP="005B084B">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 xml:space="preserve">The construction of the navigation control tower </w:t>
      </w:r>
      <w:r w:rsidR="00F42899">
        <w:rPr>
          <w:rFonts w:ascii="Arial" w:hAnsi="Arial" w:cs="Arial"/>
          <w:color w:val="000000" w:themeColor="text1"/>
          <w:lang w:eastAsia="ja-JP"/>
        </w:rPr>
        <w:t>progressed</w:t>
      </w:r>
      <w:r>
        <w:rPr>
          <w:rFonts w:ascii="Arial" w:hAnsi="Arial" w:cs="Arial"/>
          <w:color w:val="000000" w:themeColor="text1"/>
          <w:lang w:eastAsia="ja-JP"/>
        </w:rPr>
        <w:t xml:space="preserve"> </w:t>
      </w:r>
      <w:r w:rsidR="004B0383">
        <w:rPr>
          <w:rFonts w:ascii="Arial" w:hAnsi="Arial" w:cs="Arial"/>
          <w:color w:val="000000" w:themeColor="text1"/>
          <w:lang w:eastAsia="ja-JP"/>
        </w:rPr>
        <w:t xml:space="preserve">throughout </w:t>
      </w:r>
      <w:r>
        <w:rPr>
          <w:rFonts w:ascii="Arial" w:hAnsi="Arial" w:cs="Arial"/>
          <w:color w:val="000000" w:themeColor="text1"/>
          <w:lang w:eastAsia="ja-JP"/>
        </w:rPr>
        <w:t>the 3</w:t>
      </w:r>
      <w:r w:rsidR="002646ED" w:rsidRPr="002646ED">
        <w:rPr>
          <w:rFonts w:ascii="Arial" w:hAnsi="Arial" w:cs="Arial"/>
          <w:color w:val="000000" w:themeColor="text1"/>
          <w:vertAlign w:val="superscript"/>
          <w:lang w:eastAsia="ja-JP"/>
        </w:rPr>
        <w:t>rd</w:t>
      </w:r>
      <w:r>
        <w:rPr>
          <w:rFonts w:ascii="Arial" w:hAnsi="Arial" w:cs="Arial"/>
          <w:color w:val="000000" w:themeColor="text1"/>
          <w:lang w:eastAsia="ja-JP"/>
        </w:rPr>
        <w:t xml:space="preserve"> Q and</w:t>
      </w:r>
      <w:r w:rsidR="005B084B">
        <w:rPr>
          <w:rFonts w:ascii="Arial" w:hAnsi="Arial" w:cs="Arial"/>
          <w:color w:val="000000" w:themeColor="text1"/>
          <w:lang w:eastAsia="ja-JP"/>
        </w:rPr>
        <w:t xml:space="preserve"> progress still</w:t>
      </w:r>
      <w:r>
        <w:rPr>
          <w:rFonts w:ascii="Arial" w:hAnsi="Arial" w:cs="Arial"/>
          <w:color w:val="000000" w:themeColor="text1"/>
          <w:lang w:eastAsia="ja-JP"/>
        </w:rPr>
        <w:t xml:space="preserve"> </w:t>
      </w:r>
      <w:r w:rsidR="004B0383">
        <w:rPr>
          <w:rFonts w:ascii="Arial" w:hAnsi="Arial" w:cs="Arial"/>
          <w:color w:val="000000" w:themeColor="text1"/>
          <w:lang w:eastAsia="ja-JP"/>
        </w:rPr>
        <w:t>on-going.</w:t>
      </w:r>
      <w:r w:rsidR="00DB36CA">
        <w:rPr>
          <w:rFonts w:ascii="Arial" w:hAnsi="Arial" w:cs="Arial"/>
          <w:color w:val="000000" w:themeColor="text1"/>
          <w:lang w:eastAsia="ja-JP"/>
        </w:rPr>
        <w:t xml:space="preserve"> The control tower is </w:t>
      </w:r>
      <w:r w:rsidR="00AD323B">
        <w:rPr>
          <w:rFonts w:ascii="Arial" w:hAnsi="Arial" w:cs="Arial"/>
          <w:color w:val="000000" w:themeColor="text1"/>
          <w:lang w:eastAsia="ja-JP"/>
        </w:rPr>
        <w:t>nearing completion, but there ar</w:t>
      </w:r>
      <w:r w:rsidR="00DB36CA">
        <w:rPr>
          <w:rFonts w:ascii="Arial" w:hAnsi="Arial" w:cs="Arial"/>
          <w:color w:val="000000" w:themeColor="text1"/>
          <w:lang w:eastAsia="ja-JP"/>
        </w:rPr>
        <w:t>e</w:t>
      </w:r>
      <w:r w:rsidR="00AD323B">
        <w:rPr>
          <w:rFonts w:ascii="Arial" w:hAnsi="Arial" w:cs="Arial"/>
          <w:color w:val="000000" w:themeColor="text1"/>
          <w:lang w:eastAsia="ja-JP"/>
        </w:rPr>
        <w:t xml:space="preserve"> still unfinished civil works including the completion of the tower top, </w:t>
      </w:r>
      <w:r w:rsidR="000C143A">
        <w:rPr>
          <w:rFonts w:ascii="Arial" w:hAnsi="Arial" w:cs="Arial"/>
          <w:color w:val="000000" w:themeColor="text1"/>
          <w:lang w:eastAsia="ja-JP"/>
        </w:rPr>
        <w:t xml:space="preserve">other parts of the tower building, </w:t>
      </w:r>
      <w:r w:rsidR="00AD323B">
        <w:rPr>
          <w:rFonts w:ascii="Arial" w:hAnsi="Arial" w:cs="Arial"/>
          <w:color w:val="000000" w:themeColor="text1"/>
          <w:lang w:eastAsia="ja-JP"/>
        </w:rPr>
        <w:t xml:space="preserve">cementing and all finishing works. These remaining </w:t>
      </w:r>
      <w:r w:rsidR="000C143A">
        <w:rPr>
          <w:rFonts w:ascii="Arial" w:hAnsi="Arial" w:cs="Arial"/>
          <w:color w:val="000000" w:themeColor="text1"/>
          <w:lang w:eastAsia="ja-JP"/>
        </w:rPr>
        <w:t>activities are ex</w:t>
      </w:r>
      <w:r w:rsidR="00DB36CA">
        <w:rPr>
          <w:rFonts w:ascii="Arial" w:hAnsi="Arial" w:cs="Arial"/>
          <w:color w:val="000000" w:themeColor="text1"/>
          <w:lang w:eastAsia="ja-JP"/>
        </w:rPr>
        <w:t>pected</w:t>
      </w:r>
      <w:r w:rsidR="001E6D73">
        <w:rPr>
          <w:rFonts w:ascii="Arial" w:hAnsi="Arial" w:cs="Arial"/>
          <w:color w:val="000000" w:themeColor="text1"/>
          <w:lang w:eastAsia="ja-JP"/>
        </w:rPr>
        <w:t xml:space="preserve"> to be completed within the last quarter of 2013 or early 2014.</w:t>
      </w:r>
    </w:p>
    <w:p w:rsidR="008F2D78" w:rsidRDefault="008F2D78" w:rsidP="005740BA">
      <w:pPr>
        <w:pStyle w:val="ListParagraph"/>
        <w:spacing w:line="360" w:lineRule="auto"/>
        <w:ind w:leftChars="0" w:left="0"/>
        <w:jc w:val="both"/>
        <w:rPr>
          <w:rFonts w:ascii="Arial" w:hAnsi="Arial" w:cs="Arial"/>
          <w:color w:val="000000" w:themeColor="text1"/>
          <w:lang w:eastAsia="ja-JP"/>
        </w:rPr>
      </w:pPr>
    </w:p>
    <w:p w:rsidR="008F2D78" w:rsidRDefault="008F2D78" w:rsidP="005740BA">
      <w:pPr>
        <w:pStyle w:val="ListParagraph"/>
        <w:spacing w:line="360" w:lineRule="auto"/>
        <w:ind w:leftChars="0" w:left="0"/>
        <w:jc w:val="both"/>
        <w:rPr>
          <w:rFonts w:ascii="Arial" w:hAnsi="Arial" w:cs="Arial"/>
          <w:color w:val="000000" w:themeColor="text1"/>
          <w:lang w:eastAsia="ja-JP"/>
        </w:rPr>
      </w:pPr>
      <w:r w:rsidRPr="008F2D78">
        <w:rPr>
          <w:rFonts w:ascii="Arial" w:hAnsi="Arial" w:cs="Arial"/>
          <w:color w:val="000000" w:themeColor="text1"/>
          <w:lang w:eastAsia="ja-JP"/>
        </w:rPr>
        <w:t>Coastal Radio Station (CRS): Evaluation of bids for procurement of equipment to establish a Coastal Radio Station in the new Navigation Control Tower in Umm Qasr Port was completed during the second half of September</w:t>
      </w:r>
      <w:r w:rsidR="008A346C">
        <w:rPr>
          <w:rFonts w:ascii="Arial" w:hAnsi="Arial" w:cs="Arial"/>
          <w:color w:val="000000" w:themeColor="text1"/>
          <w:lang w:eastAsia="ja-JP"/>
        </w:rPr>
        <w:t xml:space="preserve"> 2013</w:t>
      </w:r>
      <w:r w:rsidRPr="008F2D78">
        <w:rPr>
          <w:rFonts w:ascii="Arial" w:hAnsi="Arial" w:cs="Arial"/>
          <w:color w:val="000000" w:themeColor="text1"/>
          <w:lang w:eastAsia="ja-JP"/>
        </w:rPr>
        <w:t>. The Bid Evaluation Report with</w:t>
      </w:r>
      <w:r w:rsidR="005B084B">
        <w:rPr>
          <w:rFonts w:ascii="Arial" w:hAnsi="Arial" w:cs="Arial"/>
          <w:color w:val="000000" w:themeColor="text1"/>
          <w:lang w:eastAsia="ja-JP"/>
        </w:rPr>
        <w:t xml:space="preserve"> a</w:t>
      </w:r>
      <w:r w:rsidRPr="008F2D78">
        <w:rPr>
          <w:rFonts w:ascii="Arial" w:hAnsi="Arial" w:cs="Arial"/>
          <w:color w:val="000000" w:themeColor="text1"/>
          <w:lang w:eastAsia="ja-JP"/>
        </w:rPr>
        <w:t xml:space="preserve"> recommendation for selection of</w:t>
      </w:r>
      <w:r w:rsidR="005B084B">
        <w:rPr>
          <w:rFonts w:ascii="Arial" w:hAnsi="Arial" w:cs="Arial"/>
          <w:color w:val="000000" w:themeColor="text1"/>
          <w:lang w:eastAsia="ja-JP"/>
        </w:rPr>
        <w:t xml:space="preserve"> a</w:t>
      </w:r>
      <w:r w:rsidRPr="008F2D78">
        <w:rPr>
          <w:rFonts w:ascii="Arial" w:hAnsi="Arial" w:cs="Arial"/>
          <w:color w:val="000000" w:themeColor="text1"/>
          <w:lang w:eastAsia="ja-JP"/>
        </w:rPr>
        <w:t xml:space="preserve"> </w:t>
      </w:r>
      <w:proofErr w:type="gramStart"/>
      <w:r w:rsidRPr="008F2D78">
        <w:rPr>
          <w:rFonts w:ascii="Arial" w:hAnsi="Arial" w:cs="Arial"/>
          <w:color w:val="000000" w:themeColor="text1"/>
          <w:lang w:eastAsia="ja-JP"/>
        </w:rPr>
        <w:t xml:space="preserve">Contractor </w:t>
      </w:r>
      <w:r w:rsidR="00AA5C3E">
        <w:rPr>
          <w:rFonts w:ascii="Arial" w:hAnsi="Arial" w:cs="Arial"/>
          <w:color w:val="000000" w:themeColor="text1"/>
          <w:lang w:eastAsia="ja-JP"/>
        </w:rPr>
        <w:t xml:space="preserve"> who</w:t>
      </w:r>
      <w:proofErr w:type="gramEnd"/>
      <w:r w:rsidR="00AA5C3E">
        <w:rPr>
          <w:rFonts w:ascii="Arial" w:hAnsi="Arial" w:cs="Arial"/>
          <w:color w:val="000000" w:themeColor="text1"/>
          <w:lang w:eastAsia="ja-JP"/>
        </w:rPr>
        <w:t xml:space="preserve"> will be in charge of procuring equipment for the station, </w:t>
      </w:r>
      <w:r w:rsidRPr="008F2D78">
        <w:rPr>
          <w:rFonts w:ascii="Arial" w:hAnsi="Arial" w:cs="Arial"/>
          <w:color w:val="000000" w:themeColor="text1"/>
          <w:lang w:eastAsia="ja-JP"/>
        </w:rPr>
        <w:t>was sent to the Director General for review and approval.</w:t>
      </w:r>
    </w:p>
    <w:p w:rsidR="0093707D" w:rsidRDefault="0093707D" w:rsidP="005740BA">
      <w:pPr>
        <w:pStyle w:val="ListParagraph"/>
        <w:spacing w:line="360" w:lineRule="auto"/>
        <w:ind w:leftChars="0" w:left="0"/>
        <w:jc w:val="both"/>
        <w:rPr>
          <w:rFonts w:ascii="Arial" w:hAnsi="Arial" w:cs="Arial"/>
          <w:color w:val="000000" w:themeColor="text1"/>
          <w:lang w:eastAsia="ja-JP"/>
        </w:rPr>
      </w:pPr>
    </w:p>
    <w:p w:rsidR="0093707D" w:rsidRDefault="00A86E4E" w:rsidP="005B084B">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The</w:t>
      </w:r>
      <w:r w:rsidR="0093707D" w:rsidRPr="0093707D">
        <w:rPr>
          <w:rFonts w:ascii="Arial" w:hAnsi="Arial" w:cs="Arial"/>
          <w:color w:val="000000" w:themeColor="text1"/>
          <w:lang w:eastAsia="ja-JP"/>
        </w:rPr>
        <w:t xml:space="preserve"> VTS Committee </w:t>
      </w:r>
      <w:r w:rsidR="0028483A">
        <w:rPr>
          <w:rFonts w:ascii="Arial" w:hAnsi="Arial" w:cs="Arial"/>
          <w:color w:val="000000" w:themeColor="text1"/>
          <w:lang w:eastAsia="ja-JP"/>
        </w:rPr>
        <w:t>was</w:t>
      </w:r>
      <w:r w:rsidR="0093707D">
        <w:rPr>
          <w:rFonts w:ascii="Arial" w:hAnsi="Arial" w:cs="Arial"/>
          <w:color w:val="000000" w:themeColor="text1"/>
          <w:lang w:eastAsia="ja-JP"/>
        </w:rPr>
        <w:t xml:space="preserve"> </w:t>
      </w:r>
      <w:r w:rsidR="0028483A">
        <w:rPr>
          <w:rFonts w:ascii="Arial" w:hAnsi="Arial" w:cs="Arial"/>
          <w:color w:val="000000" w:themeColor="text1"/>
          <w:lang w:eastAsia="ja-JP"/>
        </w:rPr>
        <w:t xml:space="preserve">expanded </w:t>
      </w:r>
      <w:r w:rsidR="0093707D" w:rsidRPr="0093707D">
        <w:rPr>
          <w:rFonts w:ascii="Arial" w:hAnsi="Arial" w:cs="Arial"/>
          <w:color w:val="000000" w:themeColor="text1"/>
          <w:lang w:eastAsia="ja-JP"/>
        </w:rPr>
        <w:t xml:space="preserve">to include </w:t>
      </w:r>
      <w:r w:rsidR="005B084B">
        <w:rPr>
          <w:rFonts w:ascii="Arial" w:hAnsi="Arial" w:cs="Arial"/>
          <w:color w:val="000000" w:themeColor="text1"/>
          <w:lang w:eastAsia="ja-JP"/>
        </w:rPr>
        <w:t>five</w:t>
      </w:r>
      <w:r w:rsidR="0093707D" w:rsidRPr="0093707D">
        <w:rPr>
          <w:rFonts w:ascii="Arial" w:hAnsi="Arial" w:cs="Arial"/>
          <w:color w:val="000000" w:themeColor="text1"/>
          <w:lang w:eastAsia="ja-JP"/>
        </w:rPr>
        <w:t xml:space="preserve"> members</w:t>
      </w:r>
      <w:r w:rsidR="005B084B">
        <w:rPr>
          <w:rFonts w:ascii="Arial" w:hAnsi="Arial" w:cs="Arial"/>
          <w:color w:val="000000" w:themeColor="text1"/>
          <w:lang w:eastAsia="ja-JP"/>
        </w:rPr>
        <w:t>,</w:t>
      </w:r>
      <w:r w:rsidR="0093707D" w:rsidRPr="0093707D">
        <w:rPr>
          <w:rFonts w:ascii="Arial" w:hAnsi="Arial" w:cs="Arial"/>
          <w:color w:val="000000" w:themeColor="text1"/>
          <w:lang w:eastAsia="ja-JP"/>
        </w:rPr>
        <w:t xml:space="preserve"> with the Manager of the Marine Department as </w:t>
      </w:r>
      <w:r w:rsidR="0028483A">
        <w:rPr>
          <w:rFonts w:ascii="Arial" w:hAnsi="Arial" w:cs="Arial"/>
          <w:color w:val="000000" w:themeColor="text1"/>
          <w:lang w:eastAsia="ja-JP"/>
        </w:rPr>
        <w:t xml:space="preserve">the </w:t>
      </w:r>
      <w:r w:rsidR="0093707D" w:rsidRPr="0093707D">
        <w:rPr>
          <w:rFonts w:ascii="Arial" w:hAnsi="Arial" w:cs="Arial"/>
          <w:color w:val="000000" w:themeColor="text1"/>
          <w:lang w:eastAsia="ja-JP"/>
        </w:rPr>
        <w:t>new Chairman. During a meeting with the Committee in Basra in late September</w:t>
      </w:r>
      <w:r w:rsidR="0093707D">
        <w:rPr>
          <w:rFonts w:ascii="Arial" w:hAnsi="Arial" w:cs="Arial"/>
          <w:color w:val="000000" w:themeColor="text1"/>
          <w:lang w:eastAsia="ja-JP"/>
        </w:rPr>
        <w:t>,</w:t>
      </w:r>
      <w:r w:rsidR="0093707D" w:rsidRPr="0093707D">
        <w:rPr>
          <w:rFonts w:ascii="Arial" w:hAnsi="Arial" w:cs="Arial"/>
          <w:color w:val="000000" w:themeColor="text1"/>
          <w:lang w:eastAsia="ja-JP"/>
        </w:rPr>
        <w:t xml:space="preserve"> it was confirmed that GCPI is planning to complete technical specifications and budget estimate before the end of 2013 to present the project to the M</w:t>
      </w:r>
      <w:r w:rsidR="0093707D">
        <w:rPr>
          <w:rFonts w:ascii="Arial" w:hAnsi="Arial" w:cs="Arial"/>
          <w:color w:val="000000" w:themeColor="text1"/>
          <w:lang w:eastAsia="ja-JP"/>
        </w:rPr>
        <w:t xml:space="preserve">inistry </w:t>
      </w:r>
      <w:r w:rsidR="0093707D" w:rsidRPr="0093707D">
        <w:rPr>
          <w:rFonts w:ascii="Arial" w:hAnsi="Arial" w:cs="Arial"/>
          <w:color w:val="000000" w:themeColor="text1"/>
          <w:lang w:eastAsia="ja-JP"/>
        </w:rPr>
        <w:t>o</w:t>
      </w:r>
      <w:r w:rsidR="0093707D">
        <w:rPr>
          <w:rFonts w:ascii="Arial" w:hAnsi="Arial" w:cs="Arial"/>
          <w:color w:val="000000" w:themeColor="text1"/>
          <w:lang w:eastAsia="ja-JP"/>
        </w:rPr>
        <w:t xml:space="preserve">f </w:t>
      </w:r>
      <w:r w:rsidR="0093707D" w:rsidRPr="0093707D">
        <w:rPr>
          <w:rFonts w:ascii="Arial" w:hAnsi="Arial" w:cs="Arial"/>
          <w:color w:val="000000" w:themeColor="text1"/>
          <w:lang w:eastAsia="ja-JP"/>
        </w:rPr>
        <w:t>T</w:t>
      </w:r>
      <w:r w:rsidR="0093707D">
        <w:rPr>
          <w:rFonts w:ascii="Arial" w:hAnsi="Arial" w:cs="Arial"/>
          <w:color w:val="000000" w:themeColor="text1"/>
          <w:lang w:eastAsia="ja-JP"/>
        </w:rPr>
        <w:t xml:space="preserve">ransportation </w:t>
      </w:r>
      <w:r w:rsidR="0093707D" w:rsidRPr="0093707D">
        <w:rPr>
          <w:rFonts w:ascii="Arial" w:hAnsi="Arial" w:cs="Arial"/>
          <w:color w:val="000000" w:themeColor="text1"/>
          <w:lang w:eastAsia="ja-JP"/>
        </w:rPr>
        <w:t>with</w:t>
      </w:r>
      <w:r w:rsidR="005B084B">
        <w:rPr>
          <w:rFonts w:ascii="Arial" w:hAnsi="Arial" w:cs="Arial"/>
          <w:color w:val="000000" w:themeColor="text1"/>
          <w:lang w:eastAsia="ja-JP"/>
        </w:rPr>
        <w:t xml:space="preserve"> a</w:t>
      </w:r>
      <w:r w:rsidR="0093707D" w:rsidRPr="0093707D">
        <w:rPr>
          <w:rFonts w:ascii="Arial" w:hAnsi="Arial" w:cs="Arial"/>
          <w:color w:val="000000" w:themeColor="text1"/>
          <w:lang w:eastAsia="ja-JP"/>
        </w:rPr>
        <w:t xml:space="preserve"> request for funding </w:t>
      </w:r>
      <w:r w:rsidR="00840858">
        <w:rPr>
          <w:rFonts w:ascii="Arial" w:hAnsi="Arial" w:cs="Arial"/>
          <w:color w:val="000000" w:themeColor="text1"/>
          <w:lang w:eastAsia="ja-JP"/>
        </w:rPr>
        <w:t xml:space="preserve">for the VTS </w:t>
      </w:r>
      <w:r w:rsidR="0093707D" w:rsidRPr="0093707D">
        <w:rPr>
          <w:rFonts w:ascii="Arial" w:hAnsi="Arial" w:cs="Arial"/>
          <w:color w:val="000000" w:themeColor="text1"/>
          <w:lang w:eastAsia="ja-JP"/>
        </w:rPr>
        <w:t>and implementation in 2014</w:t>
      </w:r>
      <w:r w:rsidR="0093707D">
        <w:rPr>
          <w:rFonts w:ascii="Arial" w:hAnsi="Arial" w:cs="Arial"/>
          <w:color w:val="000000" w:themeColor="text1"/>
          <w:lang w:eastAsia="ja-JP"/>
        </w:rPr>
        <w:t>.</w:t>
      </w:r>
    </w:p>
    <w:p w:rsidR="006756B0" w:rsidRPr="00131684" w:rsidRDefault="006756B0" w:rsidP="005C5AE1">
      <w:pPr>
        <w:pStyle w:val="ListParagraph"/>
        <w:spacing w:line="360" w:lineRule="auto"/>
        <w:ind w:leftChars="0" w:left="0"/>
        <w:jc w:val="both"/>
        <w:rPr>
          <w:rFonts w:asciiTheme="majorHAnsi" w:hAnsiTheme="majorHAnsi" w:cstheme="majorHAnsi"/>
          <w:color w:val="000000" w:themeColor="text1"/>
          <w:lang w:eastAsia="ja-JP"/>
        </w:rPr>
      </w:pPr>
    </w:p>
    <w:p w:rsidR="008226D6" w:rsidRPr="00131684" w:rsidRDefault="00857B7C" w:rsidP="005C5AE1">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 xml:space="preserve">Below is a </w:t>
      </w:r>
      <w:r w:rsidR="008226D6" w:rsidRPr="00131684">
        <w:rPr>
          <w:rFonts w:ascii="Arial" w:hAnsi="Arial" w:cs="Arial"/>
          <w:color w:val="000000" w:themeColor="text1"/>
          <w:lang w:eastAsia="ja-JP"/>
        </w:rPr>
        <w:t>summary</w:t>
      </w:r>
      <w:r w:rsidR="008226D6" w:rsidRPr="00131684">
        <w:rPr>
          <w:rFonts w:ascii="Arial" w:hAnsi="Arial" w:cs="Arial" w:hint="eastAsia"/>
          <w:color w:val="000000" w:themeColor="text1"/>
          <w:lang w:eastAsia="ja-JP"/>
        </w:rPr>
        <w:t xml:space="preserve"> of </w:t>
      </w:r>
      <w:r w:rsidR="008226D6" w:rsidRPr="00131684">
        <w:rPr>
          <w:rFonts w:ascii="Arial" w:hAnsi="Arial" w:cs="Arial"/>
          <w:color w:val="000000" w:themeColor="text1"/>
          <w:lang w:eastAsia="ja-JP"/>
        </w:rPr>
        <w:t xml:space="preserve">major activities in </w:t>
      </w:r>
      <w:r w:rsidR="008226D6" w:rsidRPr="00131684">
        <w:rPr>
          <w:rFonts w:ascii="Arial" w:hAnsi="Arial" w:cs="Arial" w:hint="eastAsia"/>
          <w:color w:val="000000" w:themeColor="text1"/>
          <w:lang w:eastAsia="ja-JP"/>
        </w:rPr>
        <w:t>each</w:t>
      </w:r>
      <w:r w:rsidR="00136D96">
        <w:rPr>
          <w:rFonts w:ascii="Arial" w:hAnsi="Arial" w:cs="Arial"/>
          <w:color w:val="000000" w:themeColor="text1"/>
          <w:lang w:eastAsia="ja-JP"/>
        </w:rPr>
        <w:t xml:space="preserve"> active</w:t>
      </w:r>
      <w:r w:rsidR="008226D6" w:rsidRPr="00131684">
        <w:rPr>
          <w:rFonts w:ascii="Arial" w:hAnsi="Arial" w:cs="Arial" w:hint="eastAsia"/>
          <w:color w:val="000000" w:themeColor="text1"/>
          <w:lang w:eastAsia="ja-JP"/>
        </w:rPr>
        <w:t xml:space="preserve"> component </w:t>
      </w:r>
      <w:r w:rsidR="008226D6" w:rsidRPr="00131684">
        <w:rPr>
          <w:rFonts w:ascii="Arial" w:hAnsi="Arial" w:cs="Arial"/>
          <w:color w:val="000000" w:themeColor="text1"/>
          <w:lang w:eastAsia="ja-JP"/>
        </w:rPr>
        <w:t xml:space="preserve">during </w:t>
      </w:r>
      <w:r>
        <w:rPr>
          <w:rFonts w:ascii="Arial" w:hAnsi="Arial" w:cs="Arial"/>
          <w:color w:val="000000" w:themeColor="text1"/>
          <w:lang w:eastAsia="ja-JP"/>
        </w:rPr>
        <w:t>the</w:t>
      </w:r>
      <w:r w:rsidR="00191C73">
        <w:rPr>
          <w:rFonts w:ascii="Arial" w:hAnsi="Arial" w:cs="Arial"/>
          <w:color w:val="000000" w:themeColor="text1"/>
          <w:lang w:eastAsia="ja-JP"/>
        </w:rPr>
        <w:t xml:space="preserve"> </w:t>
      </w:r>
      <w:r w:rsidR="001005CD">
        <w:rPr>
          <w:rFonts w:ascii="Arial" w:hAnsi="Arial" w:cs="Arial"/>
          <w:color w:val="000000" w:themeColor="text1"/>
          <w:lang w:eastAsia="ja-JP"/>
        </w:rPr>
        <w:t>3</w:t>
      </w:r>
      <w:r w:rsidR="000F1017" w:rsidRPr="000F1017">
        <w:rPr>
          <w:rFonts w:ascii="Arial" w:hAnsi="Arial" w:cs="Arial"/>
          <w:color w:val="000000" w:themeColor="text1"/>
          <w:vertAlign w:val="superscript"/>
          <w:lang w:eastAsia="ja-JP"/>
        </w:rPr>
        <w:t>rd</w:t>
      </w:r>
      <w:r w:rsidR="001005CD">
        <w:rPr>
          <w:rFonts w:ascii="Arial" w:hAnsi="Arial" w:cs="Arial"/>
          <w:color w:val="000000" w:themeColor="text1"/>
          <w:lang w:eastAsia="ja-JP"/>
        </w:rPr>
        <w:t xml:space="preserve"> </w:t>
      </w:r>
      <w:r w:rsidR="00191C73" w:rsidRPr="00131684">
        <w:rPr>
          <w:rFonts w:ascii="Arial" w:hAnsi="Arial" w:cs="Arial"/>
          <w:color w:val="000000" w:themeColor="text1"/>
          <w:lang w:eastAsia="ja-JP"/>
        </w:rPr>
        <w:t>Quarter</w:t>
      </w:r>
      <w:r w:rsidR="00215E06" w:rsidRPr="00131684">
        <w:rPr>
          <w:rFonts w:ascii="Arial" w:hAnsi="Arial" w:cs="Arial"/>
          <w:color w:val="000000" w:themeColor="text1"/>
          <w:lang w:eastAsia="ja-JP"/>
        </w:rPr>
        <w:t xml:space="preserve"> of 201</w:t>
      </w:r>
      <w:r w:rsidR="00C82775" w:rsidRPr="00131684">
        <w:rPr>
          <w:rFonts w:ascii="Arial" w:hAnsi="Arial" w:cs="Arial"/>
          <w:color w:val="000000" w:themeColor="text1"/>
          <w:lang w:eastAsia="ja-JP"/>
        </w:rPr>
        <w:t>3</w:t>
      </w:r>
      <w:r w:rsidR="008226D6" w:rsidRPr="00131684">
        <w:rPr>
          <w:rFonts w:ascii="Arial" w:hAnsi="Arial" w:cs="Arial"/>
          <w:color w:val="000000" w:themeColor="text1"/>
          <w:lang w:eastAsia="ja-JP"/>
        </w:rPr>
        <w:t>:</w:t>
      </w:r>
    </w:p>
    <w:p w:rsidR="00CC4A7C" w:rsidRPr="00131684" w:rsidRDefault="00CC4A7C" w:rsidP="005C5AE1">
      <w:pPr>
        <w:pStyle w:val="ListParagraph"/>
        <w:spacing w:line="360" w:lineRule="auto"/>
        <w:ind w:leftChars="0" w:left="0"/>
        <w:jc w:val="both"/>
        <w:rPr>
          <w:rFonts w:ascii="Arial" w:hAnsi="Arial" w:cs="Arial"/>
          <w:color w:val="000000" w:themeColor="text1"/>
          <w:lang w:eastAsia="ja-JP"/>
        </w:rPr>
      </w:pPr>
    </w:p>
    <w:p w:rsidR="00212105" w:rsidRPr="00131684" w:rsidRDefault="0088331C" w:rsidP="00FB62B5">
      <w:pPr>
        <w:pStyle w:val="ListParagraph"/>
        <w:numPr>
          <w:ilvl w:val="0"/>
          <w:numId w:val="9"/>
        </w:numPr>
        <w:spacing w:line="360" w:lineRule="auto"/>
        <w:ind w:leftChars="0"/>
        <w:jc w:val="both"/>
        <w:rPr>
          <w:rFonts w:ascii="Arial" w:hAnsi="Arial" w:cs="Arial"/>
          <w:color w:val="000000" w:themeColor="text1"/>
          <w:lang w:eastAsia="ja-JP"/>
        </w:rPr>
      </w:pPr>
      <w:r w:rsidRPr="00131684">
        <w:rPr>
          <w:rFonts w:asciiTheme="majorHAnsi" w:hAnsiTheme="majorHAnsi" w:cs="Arial"/>
          <w:lang w:eastAsia="ja-JP"/>
        </w:rPr>
        <w:t>Automatic Identification System / Vessel Tracking System</w:t>
      </w:r>
      <w:r w:rsidR="001E0822" w:rsidRPr="00131684">
        <w:rPr>
          <w:rFonts w:cs="Arial"/>
          <w:lang w:eastAsia="ja-JP"/>
        </w:rPr>
        <w:t xml:space="preserve"> (</w:t>
      </w:r>
      <w:r w:rsidR="00212105" w:rsidRPr="00131684">
        <w:rPr>
          <w:rFonts w:ascii="Arial" w:hAnsi="Arial" w:cs="Arial" w:hint="eastAsia"/>
          <w:color w:val="000000" w:themeColor="text1"/>
          <w:lang w:eastAsia="ja-JP"/>
        </w:rPr>
        <w:t>AIS/VTS</w:t>
      </w:r>
      <w:r w:rsidR="001E0822" w:rsidRPr="00131684">
        <w:rPr>
          <w:rFonts w:ascii="Arial" w:hAnsi="Arial" w:cs="Arial"/>
          <w:color w:val="000000" w:themeColor="text1"/>
          <w:lang w:eastAsia="ja-JP"/>
        </w:rPr>
        <w:t>)</w:t>
      </w:r>
    </w:p>
    <w:p w:rsidR="004E712A" w:rsidRPr="00131684" w:rsidRDefault="002F5D33" w:rsidP="002F5D33">
      <w:pPr>
        <w:pStyle w:val="ListParagraph"/>
        <w:numPr>
          <w:ilvl w:val="0"/>
          <w:numId w:val="35"/>
        </w:numPr>
        <w:spacing w:line="360" w:lineRule="auto"/>
        <w:ind w:leftChars="0"/>
        <w:jc w:val="both"/>
        <w:rPr>
          <w:rFonts w:ascii="Arial" w:hAnsi="Arial" w:cs="Arial"/>
          <w:color w:val="000000" w:themeColor="text1"/>
          <w:lang w:eastAsia="ja-JP"/>
        </w:rPr>
      </w:pPr>
      <w:r w:rsidRPr="00131684">
        <w:rPr>
          <w:rFonts w:ascii="Arial" w:hAnsi="Arial" w:cs="Arial"/>
          <w:color w:val="000000" w:themeColor="text1"/>
          <w:lang w:eastAsia="ja-JP"/>
        </w:rPr>
        <w:t xml:space="preserve">Preparation of </w:t>
      </w:r>
      <w:r w:rsidR="003E2191" w:rsidRPr="00131684">
        <w:rPr>
          <w:rFonts w:ascii="Arial" w:hAnsi="Arial" w:cs="Arial"/>
          <w:color w:val="000000" w:themeColor="text1"/>
          <w:lang w:eastAsia="ja-JP"/>
        </w:rPr>
        <w:t>bidding documents for</w:t>
      </w:r>
      <w:r w:rsidRPr="00131684">
        <w:rPr>
          <w:rFonts w:ascii="Arial" w:hAnsi="Arial" w:cs="Arial"/>
          <w:color w:val="000000" w:themeColor="text1"/>
          <w:lang w:eastAsia="ja-JP"/>
        </w:rPr>
        <w:t xml:space="preserve"> VTS equipment </w:t>
      </w:r>
      <w:r w:rsidR="00F42899">
        <w:rPr>
          <w:rFonts w:ascii="Arial" w:hAnsi="Arial" w:cs="Arial"/>
          <w:color w:val="000000" w:themeColor="text1"/>
          <w:lang w:eastAsia="ja-JP"/>
        </w:rPr>
        <w:t>continued during the 3</w:t>
      </w:r>
      <w:r w:rsidR="000F1017" w:rsidRPr="000F1017">
        <w:rPr>
          <w:rFonts w:ascii="Arial" w:hAnsi="Arial" w:cs="Arial"/>
          <w:color w:val="000000" w:themeColor="text1"/>
          <w:vertAlign w:val="superscript"/>
          <w:lang w:eastAsia="ja-JP"/>
        </w:rPr>
        <w:t>rd</w:t>
      </w:r>
      <w:r w:rsidR="00F42899">
        <w:rPr>
          <w:rFonts w:ascii="Arial" w:hAnsi="Arial" w:cs="Arial"/>
          <w:color w:val="000000" w:themeColor="text1"/>
          <w:lang w:eastAsia="ja-JP"/>
        </w:rPr>
        <w:t xml:space="preserve"> Q 2013 and is currently</w:t>
      </w:r>
      <w:r w:rsidR="00E571A3" w:rsidRPr="00131684">
        <w:rPr>
          <w:rFonts w:ascii="Arial" w:hAnsi="Arial" w:cs="Arial"/>
          <w:color w:val="000000" w:themeColor="text1"/>
          <w:lang w:eastAsia="ja-JP"/>
        </w:rPr>
        <w:t xml:space="preserve"> </w:t>
      </w:r>
      <w:r w:rsidR="001E0822" w:rsidRPr="00131684">
        <w:rPr>
          <w:rFonts w:ascii="Arial" w:hAnsi="Arial" w:cs="Arial"/>
          <w:color w:val="000000" w:themeColor="text1"/>
          <w:lang w:eastAsia="ja-JP"/>
        </w:rPr>
        <w:t>on</w:t>
      </w:r>
      <w:r w:rsidR="00F42899">
        <w:rPr>
          <w:rFonts w:ascii="Arial" w:hAnsi="Arial" w:cs="Arial"/>
          <w:color w:val="000000" w:themeColor="text1"/>
          <w:lang w:eastAsia="ja-JP"/>
        </w:rPr>
        <w:t>-</w:t>
      </w:r>
      <w:r w:rsidR="001E0822" w:rsidRPr="00131684">
        <w:rPr>
          <w:rFonts w:ascii="Arial" w:hAnsi="Arial" w:cs="Arial"/>
          <w:color w:val="000000" w:themeColor="text1"/>
          <w:lang w:eastAsia="ja-JP"/>
        </w:rPr>
        <w:t>going</w:t>
      </w:r>
      <w:r w:rsidR="00F42899">
        <w:rPr>
          <w:rFonts w:ascii="Arial" w:hAnsi="Arial" w:cs="Arial"/>
          <w:color w:val="000000" w:themeColor="text1"/>
          <w:lang w:eastAsia="ja-JP"/>
        </w:rPr>
        <w:t>. GCPI is now planning to complete the</w:t>
      </w:r>
      <w:r w:rsidR="000C0F37">
        <w:rPr>
          <w:rFonts w:ascii="Arial" w:hAnsi="Arial" w:cs="Arial"/>
          <w:color w:val="000000" w:themeColor="text1"/>
          <w:lang w:eastAsia="ja-JP"/>
        </w:rPr>
        <w:t xml:space="preserve"> technical specifications and budget estimate</w:t>
      </w:r>
      <w:r w:rsidR="005F6C34">
        <w:rPr>
          <w:rFonts w:ascii="Arial" w:hAnsi="Arial" w:cs="Arial"/>
          <w:color w:val="000000" w:themeColor="text1"/>
          <w:lang w:eastAsia="ja-JP"/>
        </w:rPr>
        <w:t xml:space="preserve"> by end of 2013.</w:t>
      </w:r>
      <w:r w:rsidR="00F42899">
        <w:rPr>
          <w:rFonts w:ascii="Arial" w:hAnsi="Arial" w:cs="Arial"/>
          <w:color w:val="000000" w:themeColor="text1"/>
          <w:lang w:eastAsia="ja-JP"/>
        </w:rPr>
        <w:t xml:space="preserve">   </w:t>
      </w:r>
    </w:p>
    <w:p w:rsidR="008F0980" w:rsidRPr="00131684" w:rsidRDefault="008F0980" w:rsidP="008D361A">
      <w:pPr>
        <w:pStyle w:val="ListParagraph"/>
        <w:numPr>
          <w:ilvl w:val="0"/>
          <w:numId w:val="35"/>
        </w:numPr>
        <w:spacing w:line="360" w:lineRule="auto"/>
        <w:ind w:leftChars="0"/>
        <w:jc w:val="both"/>
        <w:rPr>
          <w:rFonts w:ascii="Arial" w:hAnsi="Arial" w:cs="Arial"/>
          <w:color w:val="000000" w:themeColor="text1"/>
          <w:lang w:eastAsia="ja-JP"/>
        </w:rPr>
      </w:pPr>
      <w:r w:rsidRPr="00131684">
        <w:rPr>
          <w:rFonts w:ascii="Arial" w:hAnsi="Arial" w:cs="Arial"/>
          <w:color w:val="000000" w:themeColor="text1"/>
          <w:lang w:eastAsia="ja-JP"/>
        </w:rPr>
        <w:t xml:space="preserve">Construction of VTS Tower </w:t>
      </w:r>
      <w:r w:rsidR="00C727FA">
        <w:rPr>
          <w:rFonts w:ascii="Arial" w:hAnsi="Arial" w:cs="Arial"/>
          <w:color w:val="000000" w:themeColor="text1"/>
          <w:lang w:eastAsia="ja-JP"/>
        </w:rPr>
        <w:t>is on-going and completion of all civil works is expected by end of the year or early 2014.</w:t>
      </w:r>
    </w:p>
    <w:p w:rsidR="001468BF" w:rsidRPr="00131684" w:rsidRDefault="00C727FA" w:rsidP="002F5D33">
      <w:pPr>
        <w:pStyle w:val="ListParagraph"/>
        <w:numPr>
          <w:ilvl w:val="0"/>
          <w:numId w:val="35"/>
        </w:numPr>
        <w:spacing w:line="360" w:lineRule="auto"/>
        <w:ind w:leftChars="0"/>
        <w:jc w:val="both"/>
        <w:rPr>
          <w:rFonts w:ascii="Arial" w:hAnsi="Arial" w:cs="Arial"/>
          <w:color w:val="000000" w:themeColor="text1"/>
          <w:lang w:eastAsia="ja-JP"/>
        </w:rPr>
      </w:pPr>
      <w:r>
        <w:rPr>
          <w:rFonts w:ascii="Arial" w:hAnsi="Arial" w:cs="Arial"/>
          <w:color w:val="000000" w:themeColor="text1"/>
          <w:lang w:eastAsia="ja-JP"/>
        </w:rPr>
        <w:t xml:space="preserve">The procured </w:t>
      </w:r>
      <w:r w:rsidR="001468BF" w:rsidRPr="00131684">
        <w:rPr>
          <w:rFonts w:ascii="Arial" w:hAnsi="Arial" w:cs="Arial"/>
          <w:color w:val="000000" w:themeColor="text1"/>
          <w:lang w:eastAsia="ja-JP"/>
        </w:rPr>
        <w:t xml:space="preserve">AIS </w:t>
      </w:r>
      <w:r>
        <w:rPr>
          <w:rFonts w:ascii="Arial" w:hAnsi="Arial" w:cs="Arial"/>
          <w:color w:val="000000" w:themeColor="text1"/>
          <w:lang w:eastAsia="ja-JP"/>
        </w:rPr>
        <w:t>e</w:t>
      </w:r>
      <w:r w:rsidR="001468BF" w:rsidRPr="00131684">
        <w:rPr>
          <w:rFonts w:ascii="Arial" w:hAnsi="Arial" w:cs="Arial"/>
          <w:color w:val="000000" w:themeColor="text1"/>
          <w:lang w:eastAsia="ja-JP"/>
        </w:rPr>
        <w:t>quipment</w:t>
      </w:r>
      <w:r w:rsidR="00512ECA" w:rsidRPr="00131684">
        <w:rPr>
          <w:rFonts w:ascii="Arial" w:hAnsi="Arial" w:cs="Arial"/>
          <w:color w:val="000000" w:themeColor="text1"/>
          <w:lang w:eastAsia="ja-JP"/>
        </w:rPr>
        <w:t xml:space="preserve"> </w:t>
      </w:r>
      <w:r>
        <w:rPr>
          <w:rFonts w:ascii="Arial" w:hAnsi="Arial" w:cs="Arial"/>
          <w:color w:val="000000" w:themeColor="text1"/>
          <w:lang w:eastAsia="ja-JP"/>
        </w:rPr>
        <w:t>was released at end of September from the Basra customs. The equipment is currently with the local contractor who is contractually committed to installation and commissioning before end of November 2013.</w:t>
      </w:r>
    </w:p>
    <w:p w:rsidR="002F5D33" w:rsidRPr="004520AB" w:rsidRDefault="008B32AB" w:rsidP="002F5D33">
      <w:pPr>
        <w:pStyle w:val="ListParagraph"/>
        <w:numPr>
          <w:ilvl w:val="0"/>
          <w:numId w:val="35"/>
        </w:numPr>
        <w:spacing w:line="360" w:lineRule="auto"/>
        <w:ind w:leftChars="0"/>
        <w:jc w:val="both"/>
        <w:rPr>
          <w:rFonts w:ascii="Arial" w:hAnsi="Arial" w:cs="Arial"/>
          <w:color w:val="000000" w:themeColor="text1"/>
          <w:lang w:eastAsia="ja-JP"/>
        </w:rPr>
      </w:pPr>
      <w:r>
        <w:rPr>
          <w:rFonts w:ascii="Arial" w:hAnsi="Arial" w:cs="Arial"/>
          <w:color w:val="000000" w:themeColor="text1"/>
          <w:lang w:eastAsia="ja-JP"/>
        </w:rPr>
        <w:t>T</w:t>
      </w:r>
      <w:r w:rsidRPr="00EC2B04">
        <w:rPr>
          <w:rFonts w:ascii="Arial" w:hAnsi="Arial" w:cs="Arial"/>
          <w:color w:val="000000" w:themeColor="text1"/>
          <w:lang w:eastAsia="ja-JP"/>
        </w:rPr>
        <w:t xml:space="preserve">he Port Manager for Umm Qasr North Port </w:t>
      </w:r>
      <w:r w:rsidR="00B500B9" w:rsidRPr="00EC2B04">
        <w:rPr>
          <w:rFonts w:ascii="Arial" w:hAnsi="Arial" w:cs="Arial"/>
          <w:color w:val="000000" w:themeColor="text1"/>
          <w:lang w:eastAsia="ja-JP"/>
        </w:rPr>
        <w:t>Mr.</w:t>
      </w:r>
      <w:r w:rsidRPr="00EC2B04">
        <w:rPr>
          <w:rFonts w:ascii="Arial" w:hAnsi="Arial" w:cs="Arial"/>
          <w:color w:val="000000" w:themeColor="text1"/>
          <w:lang w:eastAsia="ja-JP"/>
        </w:rPr>
        <w:t xml:space="preserve"> Safaa Al-</w:t>
      </w:r>
      <w:proofErr w:type="spellStart"/>
      <w:r w:rsidRPr="00EC2B04">
        <w:rPr>
          <w:rFonts w:ascii="Arial" w:hAnsi="Arial" w:cs="Arial"/>
          <w:color w:val="000000" w:themeColor="text1"/>
          <w:lang w:eastAsia="ja-JP"/>
        </w:rPr>
        <w:t>Fayyadh</w:t>
      </w:r>
      <w:proofErr w:type="spellEnd"/>
      <w:r w:rsidRPr="00EC2B04">
        <w:rPr>
          <w:rFonts w:ascii="Arial" w:hAnsi="Arial" w:cs="Arial"/>
          <w:color w:val="000000" w:themeColor="text1"/>
          <w:lang w:eastAsia="ja-JP"/>
        </w:rPr>
        <w:t xml:space="preserve"> </w:t>
      </w:r>
      <w:r>
        <w:rPr>
          <w:rFonts w:ascii="Arial" w:hAnsi="Arial" w:cs="Arial"/>
          <w:color w:val="000000" w:themeColor="text1"/>
          <w:lang w:eastAsia="ja-JP"/>
        </w:rPr>
        <w:t>continue</w:t>
      </w:r>
      <w:r w:rsidR="005B084B">
        <w:rPr>
          <w:rFonts w:ascii="Arial" w:hAnsi="Arial" w:cs="Arial"/>
          <w:color w:val="000000" w:themeColor="text1"/>
          <w:lang w:eastAsia="ja-JP"/>
        </w:rPr>
        <w:t>s</w:t>
      </w:r>
      <w:r>
        <w:rPr>
          <w:rFonts w:ascii="Arial" w:hAnsi="Arial" w:cs="Arial"/>
          <w:color w:val="000000" w:themeColor="text1"/>
          <w:lang w:eastAsia="ja-JP"/>
        </w:rPr>
        <w:t xml:space="preserve"> with</w:t>
      </w:r>
      <w:r w:rsidRPr="00EC2B04">
        <w:rPr>
          <w:rFonts w:ascii="Arial" w:hAnsi="Arial" w:cs="Arial"/>
          <w:color w:val="000000" w:themeColor="text1"/>
          <w:lang w:eastAsia="ja-JP"/>
        </w:rPr>
        <w:t xml:space="preserve"> his </w:t>
      </w:r>
      <w:proofErr w:type="spellStart"/>
      <w:r w:rsidRPr="00EC2B04">
        <w:rPr>
          <w:rFonts w:ascii="Arial" w:hAnsi="Arial" w:cs="Arial"/>
          <w:color w:val="000000" w:themeColor="text1"/>
          <w:lang w:eastAsia="ja-JP"/>
        </w:rPr>
        <w:t>Danida</w:t>
      </w:r>
      <w:proofErr w:type="spellEnd"/>
      <w:r w:rsidRPr="00EC2B04">
        <w:rPr>
          <w:rFonts w:ascii="Arial" w:hAnsi="Arial" w:cs="Arial"/>
          <w:color w:val="000000" w:themeColor="text1"/>
          <w:lang w:eastAsia="ja-JP"/>
        </w:rPr>
        <w:t xml:space="preserve"> sponsored Ph.D. study at the WMU </w:t>
      </w:r>
      <w:r>
        <w:rPr>
          <w:rFonts w:ascii="Arial" w:hAnsi="Arial" w:cs="Arial"/>
          <w:color w:val="000000" w:themeColor="text1"/>
          <w:lang w:eastAsia="ja-JP"/>
        </w:rPr>
        <w:t xml:space="preserve">which commenced </w:t>
      </w:r>
      <w:r w:rsidRPr="00EC2B04">
        <w:rPr>
          <w:rFonts w:ascii="Arial" w:hAnsi="Arial" w:cs="Arial"/>
          <w:color w:val="000000" w:themeColor="text1"/>
          <w:lang w:eastAsia="ja-JP"/>
        </w:rPr>
        <w:t>on June 17, 2013</w:t>
      </w:r>
      <w:r w:rsidR="00822448">
        <w:rPr>
          <w:rFonts w:ascii="Arial" w:hAnsi="Arial" w:cs="Arial"/>
          <w:color w:val="000000" w:themeColor="text1"/>
          <w:lang w:eastAsia="ja-JP"/>
        </w:rPr>
        <w:t xml:space="preserve">. </w:t>
      </w:r>
    </w:p>
    <w:p w:rsidR="004520AB" w:rsidRPr="00131684" w:rsidRDefault="004520AB" w:rsidP="005B084B">
      <w:pPr>
        <w:pStyle w:val="ListParagraph"/>
        <w:numPr>
          <w:ilvl w:val="0"/>
          <w:numId w:val="35"/>
        </w:numPr>
        <w:spacing w:line="360" w:lineRule="auto"/>
        <w:ind w:leftChars="0"/>
        <w:jc w:val="both"/>
        <w:rPr>
          <w:rFonts w:ascii="Arial" w:hAnsi="Arial" w:cs="Arial"/>
          <w:color w:val="000000" w:themeColor="text1"/>
          <w:lang w:eastAsia="ja-JP"/>
        </w:rPr>
      </w:pPr>
      <w:r>
        <w:rPr>
          <w:rFonts w:ascii="Arial" w:hAnsi="Arial" w:cs="Arial"/>
          <w:color w:val="000000" w:themeColor="text1"/>
          <w:lang w:eastAsia="ja-JP"/>
        </w:rPr>
        <w:t xml:space="preserve">Training of Hydrographic Surveyors: </w:t>
      </w:r>
      <w:r w:rsidR="00E769D5">
        <w:rPr>
          <w:rFonts w:ascii="Arial" w:hAnsi="Arial" w:cs="Arial"/>
          <w:color w:val="000000" w:themeColor="text1"/>
          <w:lang w:eastAsia="ja-JP"/>
        </w:rPr>
        <w:t xml:space="preserve">GCPI signed </w:t>
      </w:r>
      <w:r>
        <w:rPr>
          <w:rFonts w:ascii="Arial" w:hAnsi="Arial" w:cs="Arial"/>
          <w:color w:val="000000" w:themeColor="text1"/>
          <w:lang w:eastAsia="ja-JP"/>
        </w:rPr>
        <w:t xml:space="preserve">a new contract </w:t>
      </w:r>
      <w:r w:rsidR="00E769D5">
        <w:rPr>
          <w:rFonts w:ascii="Arial" w:hAnsi="Arial" w:cs="Arial"/>
          <w:color w:val="000000" w:themeColor="text1"/>
          <w:lang w:eastAsia="ja-JP"/>
        </w:rPr>
        <w:t xml:space="preserve">with Skilltrade firm for a new Hydrographic Survey Training in the Netherlands. The course is for </w:t>
      </w:r>
      <w:r w:rsidR="005B084B">
        <w:rPr>
          <w:rFonts w:ascii="Arial" w:hAnsi="Arial" w:cs="Arial"/>
          <w:color w:val="000000" w:themeColor="text1"/>
          <w:lang w:eastAsia="ja-JP"/>
        </w:rPr>
        <w:t>six s</w:t>
      </w:r>
      <w:r w:rsidR="00E769D5">
        <w:rPr>
          <w:rFonts w:ascii="Arial" w:hAnsi="Arial" w:cs="Arial"/>
          <w:color w:val="000000" w:themeColor="text1"/>
          <w:lang w:eastAsia="ja-JP"/>
        </w:rPr>
        <w:t xml:space="preserve">urveyors for </w:t>
      </w:r>
      <w:r w:rsidR="005B084B">
        <w:rPr>
          <w:rFonts w:ascii="Arial" w:hAnsi="Arial" w:cs="Arial"/>
          <w:color w:val="000000" w:themeColor="text1"/>
          <w:lang w:eastAsia="ja-JP"/>
        </w:rPr>
        <w:t>a</w:t>
      </w:r>
      <w:r w:rsidR="00E769D5">
        <w:rPr>
          <w:rFonts w:ascii="Arial" w:hAnsi="Arial" w:cs="Arial"/>
          <w:color w:val="000000" w:themeColor="text1"/>
          <w:lang w:eastAsia="ja-JP"/>
        </w:rPr>
        <w:t>16 week duration.</w:t>
      </w:r>
    </w:p>
    <w:p w:rsidR="000774DE" w:rsidRPr="00386EBD" w:rsidRDefault="000774DE" w:rsidP="00386EBD">
      <w:pPr>
        <w:spacing w:line="360" w:lineRule="auto"/>
        <w:jc w:val="both"/>
        <w:rPr>
          <w:rFonts w:ascii="Arial" w:hAnsi="Arial" w:cs="Arial"/>
          <w:color w:val="000000" w:themeColor="text1"/>
          <w:sz w:val="20"/>
          <w:szCs w:val="20"/>
          <w:lang w:eastAsia="ja-JP"/>
        </w:rPr>
      </w:pPr>
    </w:p>
    <w:tbl>
      <w:tblPr>
        <w:tblStyle w:val="TableGrid"/>
        <w:tblW w:w="9027" w:type="dxa"/>
        <w:jc w:val="center"/>
        <w:tblLook w:val="04A0" w:firstRow="1" w:lastRow="0" w:firstColumn="1" w:lastColumn="0" w:noHBand="0" w:noVBand="1"/>
      </w:tblPr>
      <w:tblGrid>
        <w:gridCol w:w="1501"/>
        <w:gridCol w:w="4285"/>
        <w:gridCol w:w="3241"/>
      </w:tblGrid>
      <w:tr w:rsidR="0087462E" w:rsidRPr="00386EBD" w:rsidTr="00910369">
        <w:trPr>
          <w:jc w:val="center"/>
        </w:trPr>
        <w:tc>
          <w:tcPr>
            <w:tcW w:w="1501" w:type="dxa"/>
            <w:shd w:val="clear" w:color="auto" w:fill="FFFF99"/>
          </w:tcPr>
          <w:p w:rsidR="0087462E" w:rsidRPr="00386EBD" w:rsidRDefault="0087462E" w:rsidP="002A0D4F">
            <w:pPr>
              <w:jc w:val="center"/>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Components</w:t>
            </w:r>
          </w:p>
        </w:tc>
        <w:tc>
          <w:tcPr>
            <w:tcW w:w="4285" w:type="dxa"/>
            <w:shd w:val="clear" w:color="auto" w:fill="FFFF99"/>
          </w:tcPr>
          <w:p w:rsidR="0087462E" w:rsidRPr="00386EBD" w:rsidRDefault="0087462E" w:rsidP="009A3307">
            <w:pPr>
              <w:jc w:val="center"/>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 xml:space="preserve">Achievements in </w:t>
            </w:r>
            <w:r w:rsidR="009A3307">
              <w:rPr>
                <w:rFonts w:ascii="Arial" w:hAnsi="Arial" w:cs="Arial"/>
                <w:color w:val="000000" w:themeColor="text1"/>
                <w:sz w:val="22"/>
                <w:szCs w:val="22"/>
                <w:lang w:eastAsia="ja-JP"/>
              </w:rPr>
              <w:t>Q</w:t>
            </w:r>
            <w:r w:rsidR="00822448">
              <w:rPr>
                <w:rFonts w:ascii="Arial" w:hAnsi="Arial" w:cs="Arial"/>
                <w:color w:val="000000" w:themeColor="text1"/>
                <w:sz w:val="22"/>
                <w:szCs w:val="22"/>
                <w:lang w:eastAsia="ja-JP"/>
              </w:rPr>
              <w:t>3</w:t>
            </w:r>
            <w:r w:rsidR="009A3307">
              <w:rPr>
                <w:rFonts w:ascii="Arial" w:hAnsi="Arial" w:cs="Arial"/>
                <w:color w:val="000000" w:themeColor="text1"/>
                <w:sz w:val="22"/>
                <w:szCs w:val="22"/>
                <w:lang w:eastAsia="ja-JP"/>
              </w:rPr>
              <w:t xml:space="preserve"> 2013</w:t>
            </w:r>
          </w:p>
        </w:tc>
        <w:tc>
          <w:tcPr>
            <w:tcW w:w="3241" w:type="dxa"/>
            <w:shd w:val="clear" w:color="auto" w:fill="FFFF99"/>
          </w:tcPr>
          <w:p w:rsidR="0087462E" w:rsidRPr="00386EBD" w:rsidRDefault="0087462E" w:rsidP="002A0D4F">
            <w:pPr>
              <w:jc w:val="center"/>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Future Actions</w:t>
            </w:r>
          </w:p>
        </w:tc>
      </w:tr>
      <w:tr w:rsidR="00212105" w:rsidRPr="00386EBD" w:rsidTr="00910369">
        <w:trPr>
          <w:jc w:val="center"/>
        </w:trPr>
        <w:tc>
          <w:tcPr>
            <w:tcW w:w="1501" w:type="dxa"/>
          </w:tcPr>
          <w:p w:rsidR="00212105" w:rsidRPr="00386EBD" w:rsidRDefault="00212105" w:rsidP="002A0D4F">
            <w:pPr>
              <w:rPr>
                <w:rFonts w:ascii="Arial" w:hAnsi="Arial" w:cs="Arial"/>
                <w:color w:val="000000" w:themeColor="text1"/>
                <w:sz w:val="22"/>
                <w:szCs w:val="22"/>
                <w:lang w:eastAsia="ja-JP"/>
              </w:rPr>
            </w:pPr>
            <w:r w:rsidRPr="00386EBD">
              <w:rPr>
                <w:rFonts w:ascii="Arial" w:hAnsi="Arial" w:cs="Arial" w:hint="eastAsia"/>
                <w:color w:val="000000" w:themeColor="text1"/>
                <w:sz w:val="22"/>
                <w:szCs w:val="22"/>
                <w:lang w:eastAsia="ja-JP"/>
              </w:rPr>
              <w:t>AIS/VTS</w:t>
            </w:r>
          </w:p>
        </w:tc>
        <w:tc>
          <w:tcPr>
            <w:tcW w:w="4285" w:type="dxa"/>
          </w:tcPr>
          <w:p w:rsidR="00212105" w:rsidRDefault="00B275D1" w:rsidP="003B4E86">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 xml:space="preserve">Preparation of Bidding Documents for VTS equipment </w:t>
            </w:r>
            <w:r w:rsidR="00822448">
              <w:rPr>
                <w:rFonts w:ascii="Arial" w:hAnsi="Arial" w:cs="Arial"/>
                <w:color w:val="000000" w:themeColor="text1"/>
                <w:sz w:val="22"/>
                <w:szCs w:val="22"/>
                <w:lang w:eastAsia="ja-JP"/>
              </w:rPr>
              <w:t xml:space="preserve">continued and is </w:t>
            </w:r>
            <w:r w:rsidRPr="00386EBD">
              <w:rPr>
                <w:rFonts w:ascii="Arial" w:hAnsi="Arial" w:cs="Arial"/>
                <w:color w:val="000000" w:themeColor="text1"/>
                <w:sz w:val="22"/>
                <w:szCs w:val="22"/>
                <w:lang w:eastAsia="ja-JP"/>
              </w:rPr>
              <w:t>on-going</w:t>
            </w:r>
            <w:r w:rsidR="00530550">
              <w:rPr>
                <w:rFonts w:ascii="Arial" w:hAnsi="Arial" w:cs="Arial"/>
                <w:color w:val="000000" w:themeColor="text1"/>
                <w:sz w:val="22"/>
                <w:szCs w:val="22"/>
                <w:lang w:eastAsia="ja-JP"/>
              </w:rPr>
              <w:t>.</w:t>
            </w:r>
          </w:p>
          <w:p w:rsidR="005B084B" w:rsidRDefault="005B084B">
            <w:pPr>
              <w:pStyle w:val="ListParagraph"/>
              <w:ind w:leftChars="0" w:left="360"/>
              <w:rPr>
                <w:rFonts w:ascii="Arial" w:hAnsi="Arial" w:cs="Arial"/>
                <w:color w:val="000000" w:themeColor="text1"/>
                <w:sz w:val="22"/>
                <w:szCs w:val="22"/>
                <w:lang w:eastAsia="ja-JP"/>
              </w:rPr>
            </w:pPr>
          </w:p>
          <w:p w:rsidR="007D740C" w:rsidRDefault="00B275D1" w:rsidP="003701D2">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Cons</w:t>
            </w:r>
            <w:r w:rsidR="00E571A3" w:rsidRPr="00386EBD">
              <w:rPr>
                <w:rFonts w:ascii="Arial" w:hAnsi="Arial" w:cs="Arial"/>
                <w:color w:val="000000" w:themeColor="text1"/>
                <w:sz w:val="22"/>
                <w:szCs w:val="22"/>
                <w:lang w:eastAsia="ja-JP"/>
              </w:rPr>
              <w:t xml:space="preserve">truction of VTS Tower </w:t>
            </w:r>
            <w:r w:rsidR="007D740C">
              <w:rPr>
                <w:rFonts w:ascii="Arial" w:hAnsi="Arial" w:cs="Arial"/>
                <w:color w:val="000000" w:themeColor="text1"/>
                <w:sz w:val="22"/>
                <w:szCs w:val="22"/>
                <w:lang w:eastAsia="ja-JP"/>
              </w:rPr>
              <w:t xml:space="preserve">is on-going. </w:t>
            </w:r>
          </w:p>
          <w:p w:rsidR="005B084B" w:rsidRDefault="005B084B">
            <w:pPr>
              <w:pStyle w:val="ListParagraph"/>
              <w:ind w:leftChars="0" w:left="360"/>
              <w:rPr>
                <w:rFonts w:ascii="Arial" w:hAnsi="Arial" w:cs="Arial"/>
                <w:color w:val="000000" w:themeColor="text1"/>
                <w:sz w:val="22"/>
                <w:szCs w:val="22"/>
                <w:lang w:eastAsia="ja-JP"/>
              </w:rPr>
            </w:pPr>
          </w:p>
          <w:p w:rsidR="004C4D52" w:rsidRPr="00BA361E" w:rsidRDefault="00BA361E" w:rsidP="00305A61">
            <w:pPr>
              <w:pStyle w:val="ListParagraph"/>
              <w:numPr>
                <w:ilvl w:val="0"/>
                <w:numId w:val="3"/>
              </w:numPr>
              <w:ind w:leftChars="0"/>
              <w:rPr>
                <w:rFonts w:ascii="Arial" w:hAnsi="Arial" w:cs="Arial"/>
                <w:color w:val="000000" w:themeColor="text1"/>
                <w:sz w:val="22"/>
                <w:szCs w:val="22"/>
                <w:lang w:eastAsia="ja-JP"/>
              </w:rPr>
            </w:pPr>
            <w:r>
              <w:rPr>
                <w:rFonts w:ascii="Arial" w:hAnsi="Arial" w:cs="Arial"/>
                <w:color w:val="000000" w:themeColor="text1"/>
                <w:sz w:val="22"/>
                <w:szCs w:val="22"/>
                <w:lang w:eastAsia="ja-JP"/>
              </w:rPr>
              <w:t>Tender bidding for Coastal Radio Station completed.</w:t>
            </w:r>
          </w:p>
          <w:p w:rsidR="005B084B" w:rsidRDefault="007D740C">
            <w:pPr>
              <w:pStyle w:val="ListParagraph"/>
              <w:ind w:leftChars="0" w:left="360"/>
              <w:rPr>
                <w:rFonts w:ascii="Arial" w:hAnsi="Arial" w:cs="Arial"/>
                <w:color w:val="000000" w:themeColor="text1"/>
                <w:sz w:val="22"/>
                <w:szCs w:val="22"/>
                <w:lang w:eastAsia="ja-JP"/>
              </w:rPr>
            </w:pPr>
            <w:r>
              <w:rPr>
                <w:rFonts w:ascii="Arial" w:hAnsi="Arial" w:cs="Arial"/>
                <w:color w:val="000000" w:themeColor="text1"/>
                <w:sz w:val="22"/>
                <w:szCs w:val="22"/>
                <w:lang w:eastAsia="ja-JP"/>
              </w:rPr>
              <w:t>The procured</w:t>
            </w:r>
            <w:r w:rsidR="00512ECA" w:rsidRPr="00386EBD">
              <w:rPr>
                <w:rFonts w:ascii="Arial" w:hAnsi="Arial" w:cs="Arial"/>
                <w:color w:val="000000" w:themeColor="text1"/>
                <w:sz w:val="22"/>
                <w:szCs w:val="22"/>
                <w:lang w:eastAsia="ja-JP"/>
              </w:rPr>
              <w:t xml:space="preserve"> AIS Equipment </w:t>
            </w:r>
            <w:r>
              <w:rPr>
                <w:rFonts w:ascii="Arial" w:hAnsi="Arial" w:cs="Arial"/>
                <w:color w:val="000000" w:themeColor="text1"/>
                <w:sz w:val="22"/>
                <w:szCs w:val="22"/>
                <w:lang w:eastAsia="ja-JP"/>
              </w:rPr>
              <w:t>was cleared from the Basra customs</w:t>
            </w:r>
          </w:p>
          <w:p w:rsidR="00530550" w:rsidRDefault="00530550">
            <w:pPr>
              <w:pStyle w:val="ListParagraph"/>
              <w:ind w:leftChars="0" w:left="360"/>
              <w:rPr>
                <w:rFonts w:ascii="Arial" w:hAnsi="Arial" w:cs="Arial"/>
                <w:color w:val="000000" w:themeColor="text1"/>
                <w:sz w:val="22"/>
                <w:szCs w:val="22"/>
                <w:lang w:eastAsia="ja-JP"/>
              </w:rPr>
            </w:pPr>
          </w:p>
          <w:p w:rsidR="005B084B" w:rsidRDefault="007B6EFF">
            <w:pPr>
              <w:pStyle w:val="ListParagraph"/>
              <w:numPr>
                <w:ilvl w:val="0"/>
                <w:numId w:val="3"/>
              </w:numPr>
              <w:ind w:leftChars="0"/>
              <w:rPr>
                <w:rFonts w:ascii="Arial" w:hAnsi="Arial" w:cs="Arial"/>
                <w:color w:val="000000" w:themeColor="text1"/>
                <w:sz w:val="22"/>
                <w:szCs w:val="22"/>
                <w:lang w:eastAsia="ja-JP"/>
              </w:rPr>
            </w:pPr>
            <w:r>
              <w:rPr>
                <w:rFonts w:ascii="Arial" w:hAnsi="Arial" w:cs="Arial"/>
                <w:color w:val="000000" w:themeColor="text1"/>
                <w:sz w:val="22"/>
                <w:szCs w:val="22"/>
                <w:lang w:eastAsia="ja-JP"/>
              </w:rPr>
              <w:t>The Port Manager continued with his PH.D. Studies at WMU.</w:t>
            </w:r>
          </w:p>
          <w:p w:rsidR="005B084B" w:rsidRDefault="005B084B">
            <w:pPr>
              <w:pStyle w:val="ListParagraph"/>
              <w:ind w:left="960"/>
              <w:rPr>
                <w:rFonts w:ascii="Arial" w:hAnsi="Arial" w:cs="Arial"/>
                <w:color w:val="000000" w:themeColor="text1"/>
                <w:sz w:val="22"/>
                <w:szCs w:val="22"/>
                <w:lang w:eastAsia="ja-JP"/>
              </w:rPr>
            </w:pPr>
          </w:p>
          <w:p w:rsidR="005B084B" w:rsidRDefault="00406719">
            <w:pPr>
              <w:pStyle w:val="ListParagraph"/>
              <w:numPr>
                <w:ilvl w:val="0"/>
                <w:numId w:val="3"/>
              </w:numPr>
              <w:ind w:leftChars="0"/>
              <w:rPr>
                <w:rFonts w:ascii="Arial" w:hAnsi="Arial" w:cs="Arial"/>
                <w:color w:val="000000" w:themeColor="text1"/>
                <w:sz w:val="22"/>
                <w:szCs w:val="22"/>
                <w:lang w:eastAsia="ja-JP"/>
              </w:rPr>
            </w:pPr>
            <w:r>
              <w:rPr>
                <w:rFonts w:ascii="Arial" w:hAnsi="Arial" w:cs="Arial"/>
                <w:color w:val="000000" w:themeColor="text1"/>
                <w:sz w:val="22"/>
                <w:szCs w:val="22"/>
                <w:lang w:eastAsia="ja-JP"/>
              </w:rPr>
              <w:t>Training course for 6 surveyors in the Netherlands</w:t>
            </w:r>
          </w:p>
        </w:tc>
        <w:tc>
          <w:tcPr>
            <w:tcW w:w="3241" w:type="dxa"/>
          </w:tcPr>
          <w:p w:rsidR="00822448" w:rsidRDefault="00822448" w:rsidP="00822448">
            <w:pPr>
              <w:pStyle w:val="ListParagraph"/>
              <w:numPr>
                <w:ilvl w:val="0"/>
                <w:numId w:val="3"/>
              </w:numPr>
              <w:ind w:leftChars="0"/>
              <w:rPr>
                <w:rFonts w:ascii="Arial" w:hAnsi="Arial" w:cs="Arial"/>
                <w:color w:val="000000" w:themeColor="text1"/>
                <w:sz w:val="22"/>
                <w:szCs w:val="22"/>
                <w:lang w:eastAsia="ja-JP"/>
              </w:rPr>
            </w:pPr>
            <w:r w:rsidRPr="00822448">
              <w:rPr>
                <w:rFonts w:ascii="Arial" w:hAnsi="Arial" w:cs="Arial"/>
                <w:color w:val="000000" w:themeColor="text1"/>
                <w:sz w:val="22"/>
                <w:szCs w:val="22"/>
                <w:lang w:eastAsia="ja-JP"/>
              </w:rPr>
              <w:t xml:space="preserve">GCPI is now planning to complete the technical specifications and budget estimate by end of 2013.   </w:t>
            </w:r>
          </w:p>
          <w:p w:rsidR="00530550" w:rsidRPr="00822448" w:rsidRDefault="00530550" w:rsidP="00530550">
            <w:pPr>
              <w:pStyle w:val="ListParagraph"/>
              <w:ind w:leftChars="0" w:left="360"/>
              <w:rPr>
                <w:rFonts w:ascii="Arial" w:hAnsi="Arial" w:cs="Arial"/>
                <w:color w:val="000000" w:themeColor="text1"/>
                <w:sz w:val="22"/>
                <w:szCs w:val="22"/>
                <w:lang w:eastAsia="ja-JP"/>
              </w:rPr>
            </w:pPr>
          </w:p>
          <w:p w:rsidR="007D740C" w:rsidRDefault="004C4D52" w:rsidP="00D16AEF">
            <w:pPr>
              <w:pStyle w:val="ListParagraph"/>
              <w:numPr>
                <w:ilvl w:val="0"/>
                <w:numId w:val="3"/>
              </w:numPr>
              <w:ind w:leftChars="0"/>
              <w:rPr>
                <w:rFonts w:ascii="Arial" w:hAnsi="Arial" w:cs="Arial"/>
                <w:color w:val="000000" w:themeColor="text1"/>
                <w:sz w:val="22"/>
                <w:szCs w:val="22"/>
                <w:lang w:eastAsia="ja-JP"/>
              </w:rPr>
            </w:pPr>
            <w:r w:rsidRPr="00D16AEF">
              <w:rPr>
                <w:rFonts w:ascii="Arial" w:hAnsi="Arial" w:cs="Arial"/>
                <w:color w:val="000000" w:themeColor="text1"/>
                <w:sz w:val="22"/>
                <w:szCs w:val="22"/>
                <w:lang w:eastAsia="ja-JP"/>
              </w:rPr>
              <w:t xml:space="preserve">Completion </w:t>
            </w:r>
            <w:r w:rsidR="007D740C" w:rsidRPr="00D16AEF">
              <w:rPr>
                <w:rFonts w:ascii="Arial" w:hAnsi="Arial" w:cs="Arial"/>
                <w:color w:val="000000" w:themeColor="text1"/>
                <w:sz w:val="22"/>
                <w:szCs w:val="22"/>
                <w:lang w:eastAsia="ja-JP"/>
              </w:rPr>
              <w:t>of all civil works is expected by end of the year or early 2014.</w:t>
            </w:r>
          </w:p>
          <w:p w:rsidR="00530550" w:rsidRDefault="00530550" w:rsidP="00530550">
            <w:pPr>
              <w:pStyle w:val="ListParagraph"/>
              <w:ind w:leftChars="0" w:left="360"/>
              <w:rPr>
                <w:rFonts w:ascii="Arial" w:hAnsi="Arial" w:cs="Arial"/>
                <w:color w:val="000000" w:themeColor="text1"/>
                <w:sz w:val="22"/>
                <w:szCs w:val="22"/>
                <w:lang w:eastAsia="ja-JP"/>
              </w:rPr>
            </w:pPr>
          </w:p>
          <w:p w:rsidR="00BA361E" w:rsidRDefault="00BA361E" w:rsidP="00D16AEF">
            <w:pPr>
              <w:pStyle w:val="ListParagraph"/>
              <w:numPr>
                <w:ilvl w:val="0"/>
                <w:numId w:val="3"/>
              </w:numPr>
              <w:ind w:leftChars="0"/>
              <w:rPr>
                <w:rFonts w:ascii="Arial" w:hAnsi="Arial" w:cs="Arial"/>
                <w:color w:val="000000" w:themeColor="text1"/>
                <w:sz w:val="22"/>
                <w:szCs w:val="22"/>
                <w:lang w:eastAsia="ja-JP"/>
              </w:rPr>
            </w:pPr>
            <w:r>
              <w:rPr>
                <w:rFonts w:ascii="Arial" w:hAnsi="Arial" w:cs="Arial"/>
                <w:color w:val="000000" w:themeColor="text1"/>
                <w:sz w:val="22"/>
                <w:szCs w:val="22"/>
                <w:lang w:eastAsia="ja-JP"/>
              </w:rPr>
              <w:t>Signing of contract with successful bidder.</w:t>
            </w:r>
          </w:p>
          <w:p w:rsidR="005B084B" w:rsidRDefault="005B084B">
            <w:pPr>
              <w:pStyle w:val="ListParagraph"/>
              <w:ind w:leftChars="0" w:left="360"/>
              <w:rPr>
                <w:rFonts w:ascii="Arial" w:hAnsi="Arial" w:cs="Arial"/>
                <w:color w:val="000000" w:themeColor="text1"/>
                <w:sz w:val="22"/>
                <w:szCs w:val="22"/>
                <w:lang w:eastAsia="ja-JP"/>
              </w:rPr>
            </w:pPr>
          </w:p>
          <w:p w:rsidR="00E571A3" w:rsidRDefault="007D740C" w:rsidP="00D16AEF">
            <w:pPr>
              <w:pStyle w:val="ListParagraph"/>
              <w:numPr>
                <w:ilvl w:val="0"/>
                <w:numId w:val="3"/>
              </w:numPr>
              <w:ind w:leftChars="0"/>
              <w:rPr>
                <w:rFonts w:ascii="Arial" w:hAnsi="Arial" w:cs="Arial"/>
                <w:color w:val="000000" w:themeColor="text1"/>
                <w:sz w:val="22"/>
                <w:szCs w:val="22"/>
                <w:lang w:eastAsia="ja-JP"/>
              </w:rPr>
            </w:pPr>
            <w:r>
              <w:rPr>
                <w:rFonts w:ascii="Arial" w:hAnsi="Arial" w:cs="Arial"/>
                <w:color w:val="000000" w:themeColor="text1"/>
                <w:sz w:val="22"/>
                <w:szCs w:val="22"/>
                <w:lang w:eastAsia="ja-JP"/>
              </w:rPr>
              <w:t>Installation and commissioning of the equipment by the local contractor.</w:t>
            </w:r>
          </w:p>
          <w:p w:rsidR="00530550" w:rsidRPr="00D16AEF" w:rsidRDefault="00530550" w:rsidP="00530550">
            <w:pPr>
              <w:pStyle w:val="ListParagraph"/>
              <w:ind w:leftChars="0" w:left="360"/>
              <w:rPr>
                <w:rFonts w:ascii="Arial" w:hAnsi="Arial" w:cs="Arial"/>
                <w:color w:val="000000" w:themeColor="text1"/>
                <w:sz w:val="22"/>
                <w:szCs w:val="22"/>
                <w:lang w:eastAsia="ja-JP"/>
              </w:rPr>
            </w:pPr>
          </w:p>
          <w:p w:rsidR="00212105" w:rsidRDefault="007B6EFF">
            <w:pPr>
              <w:pStyle w:val="ListParagraph"/>
              <w:numPr>
                <w:ilvl w:val="0"/>
                <w:numId w:val="3"/>
              </w:numPr>
              <w:ind w:leftChars="0"/>
              <w:rPr>
                <w:rFonts w:ascii="Arial" w:hAnsi="Arial" w:cs="Arial"/>
                <w:color w:val="000000" w:themeColor="text1"/>
                <w:sz w:val="22"/>
                <w:szCs w:val="22"/>
                <w:lang w:eastAsia="ja-JP"/>
              </w:rPr>
            </w:pPr>
            <w:r>
              <w:rPr>
                <w:rFonts w:ascii="Arial" w:hAnsi="Arial" w:cs="Arial"/>
                <w:color w:val="000000" w:themeColor="text1"/>
                <w:sz w:val="22"/>
                <w:szCs w:val="22"/>
                <w:lang w:eastAsia="ja-JP"/>
              </w:rPr>
              <w:t>Ph.D. studies will continue for the Port manager.</w:t>
            </w:r>
          </w:p>
          <w:p w:rsidR="005B084B" w:rsidRDefault="005B084B">
            <w:pPr>
              <w:pStyle w:val="ListParagraph"/>
              <w:ind w:leftChars="0" w:left="360"/>
              <w:rPr>
                <w:rFonts w:ascii="Arial" w:hAnsi="Arial" w:cs="Arial"/>
                <w:color w:val="000000" w:themeColor="text1"/>
                <w:sz w:val="22"/>
                <w:szCs w:val="22"/>
                <w:lang w:eastAsia="ja-JP"/>
              </w:rPr>
            </w:pPr>
          </w:p>
          <w:p w:rsidR="00406719" w:rsidRDefault="00406719">
            <w:pPr>
              <w:pStyle w:val="ListParagraph"/>
              <w:numPr>
                <w:ilvl w:val="0"/>
                <w:numId w:val="3"/>
              </w:numPr>
              <w:ind w:leftChars="0"/>
              <w:rPr>
                <w:rFonts w:ascii="Arial" w:hAnsi="Arial" w:cs="Arial"/>
                <w:color w:val="000000" w:themeColor="text1"/>
                <w:sz w:val="22"/>
                <w:szCs w:val="22"/>
                <w:lang w:eastAsia="ja-JP"/>
              </w:rPr>
            </w:pPr>
            <w:r>
              <w:rPr>
                <w:rFonts w:ascii="Arial" w:hAnsi="Arial" w:cs="Arial"/>
                <w:color w:val="000000" w:themeColor="text1"/>
                <w:sz w:val="22"/>
                <w:szCs w:val="22"/>
                <w:lang w:eastAsia="ja-JP"/>
              </w:rPr>
              <w:lastRenderedPageBreak/>
              <w:t>The training course started on 17 September and will continue for 16 weeks.</w:t>
            </w:r>
          </w:p>
          <w:p w:rsidR="005B084B" w:rsidRDefault="005B084B">
            <w:pPr>
              <w:rPr>
                <w:rFonts w:ascii="Arial" w:hAnsi="Arial" w:cs="Arial"/>
                <w:color w:val="000000" w:themeColor="text1"/>
                <w:sz w:val="22"/>
                <w:szCs w:val="22"/>
                <w:lang w:eastAsia="ja-JP"/>
              </w:rPr>
            </w:pPr>
          </w:p>
        </w:tc>
      </w:tr>
    </w:tbl>
    <w:p w:rsidR="001347D0" w:rsidRDefault="001347D0" w:rsidP="00E209BF">
      <w:pPr>
        <w:spacing w:line="360" w:lineRule="auto"/>
        <w:rPr>
          <w:rFonts w:ascii="Arial" w:hAnsi="Arial" w:cs="Arial"/>
          <w:b/>
          <w:sz w:val="28"/>
          <w:szCs w:val="28"/>
          <w:lang w:eastAsia="ja-JP"/>
        </w:rPr>
      </w:pPr>
    </w:p>
    <w:p w:rsidR="004E712A" w:rsidRPr="004E712A" w:rsidRDefault="004E712A" w:rsidP="004E712A">
      <w:pPr>
        <w:pStyle w:val="ListParagraph"/>
        <w:numPr>
          <w:ilvl w:val="0"/>
          <w:numId w:val="1"/>
        </w:numPr>
        <w:ind w:leftChars="0" w:left="426" w:hanging="426"/>
        <w:rPr>
          <w:rFonts w:ascii="Arial" w:hAnsi="Arial" w:cs="Arial"/>
          <w:b/>
          <w:sz w:val="28"/>
          <w:szCs w:val="28"/>
        </w:rPr>
      </w:pPr>
      <w:r w:rsidRPr="004E712A">
        <w:rPr>
          <w:rFonts w:ascii="Arial" w:hAnsi="Arial" w:cs="Arial"/>
          <w:b/>
          <w:sz w:val="28"/>
          <w:szCs w:val="28"/>
        </w:rPr>
        <w:t>Background</w:t>
      </w:r>
    </w:p>
    <w:p w:rsidR="00201171" w:rsidRPr="00BF068D" w:rsidRDefault="00201171" w:rsidP="008A483A">
      <w:pPr>
        <w:rPr>
          <w:rFonts w:ascii="Arial" w:hAnsi="Arial" w:cs="Arial"/>
          <w:b/>
          <w:sz w:val="28"/>
          <w:szCs w:val="28"/>
          <w:lang w:eastAsia="ja-JP"/>
        </w:rPr>
      </w:pPr>
    </w:p>
    <w:p w:rsidR="000A6353" w:rsidRPr="00131684" w:rsidRDefault="007B5B17" w:rsidP="008D361A">
      <w:pPr>
        <w:spacing w:line="360" w:lineRule="auto"/>
        <w:jc w:val="both"/>
        <w:rPr>
          <w:rFonts w:ascii="Arial" w:hAnsi="Arial" w:cs="Arial"/>
          <w:color w:val="000000"/>
        </w:rPr>
      </w:pPr>
      <w:r w:rsidRPr="00131684">
        <w:rPr>
          <w:rFonts w:ascii="Arial" w:hAnsi="Arial" w:cs="Arial"/>
          <w:color w:val="000000"/>
        </w:rPr>
        <w:t>In today’s global</w:t>
      </w:r>
      <w:r w:rsidR="000A6353" w:rsidRPr="00131684">
        <w:rPr>
          <w:rFonts w:ascii="Arial" w:hAnsi="Arial" w:cs="Arial"/>
          <w:color w:val="000000"/>
        </w:rPr>
        <w:t xml:space="preserve"> world, marine</w:t>
      </w:r>
      <w:r w:rsidR="000A1664" w:rsidRPr="00131684">
        <w:rPr>
          <w:rFonts w:ascii="Arial" w:hAnsi="Arial" w:cs="Arial"/>
          <w:color w:val="000000"/>
        </w:rPr>
        <w:t xml:space="preserve"> transport </w:t>
      </w:r>
      <w:r w:rsidR="004D676D" w:rsidRPr="00131684">
        <w:rPr>
          <w:rFonts w:ascii="Arial" w:hAnsi="Arial" w:cs="Arial"/>
          <w:color w:val="000000"/>
        </w:rPr>
        <w:t>remains</w:t>
      </w:r>
      <w:r w:rsidR="007A4A6B" w:rsidRPr="00131684">
        <w:rPr>
          <w:rFonts w:ascii="Arial" w:hAnsi="Arial" w:cs="Arial"/>
          <w:color w:val="000000"/>
        </w:rPr>
        <w:t xml:space="preserve"> a key factor in</w:t>
      </w:r>
      <w:r w:rsidR="000A6353" w:rsidRPr="00131684">
        <w:rPr>
          <w:rFonts w:ascii="Arial" w:hAnsi="Arial" w:cs="Arial"/>
          <w:color w:val="000000"/>
        </w:rPr>
        <w:t xml:space="preserve"> economic development and maritime t</w:t>
      </w:r>
      <w:r w:rsidR="000A1664" w:rsidRPr="00131684">
        <w:rPr>
          <w:rFonts w:ascii="Arial" w:hAnsi="Arial" w:cs="Arial"/>
          <w:color w:val="000000"/>
        </w:rPr>
        <w:t>rade</w:t>
      </w:r>
      <w:r w:rsidR="000A6353" w:rsidRPr="00131684">
        <w:rPr>
          <w:rFonts w:ascii="Arial" w:hAnsi="Arial" w:cs="Arial"/>
          <w:color w:val="000000"/>
        </w:rPr>
        <w:t xml:space="preserve"> is critical in serving bulk and containerized shipment needs. Iraq has historically rel</w:t>
      </w:r>
      <w:r w:rsidR="00AB159F" w:rsidRPr="00131684">
        <w:rPr>
          <w:rFonts w:ascii="Arial" w:hAnsi="Arial" w:cs="Arial"/>
          <w:color w:val="000000"/>
        </w:rPr>
        <w:t>ied heavily on marine transport</w:t>
      </w:r>
      <w:r w:rsidR="00044F77">
        <w:rPr>
          <w:rFonts w:ascii="Arial" w:hAnsi="Arial" w:cs="Arial"/>
          <w:color w:val="000000"/>
        </w:rPr>
        <w:t xml:space="preserve">, </w:t>
      </w:r>
      <w:r w:rsidR="000A6353" w:rsidRPr="00131684">
        <w:rPr>
          <w:rFonts w:ascii="Arial" w:hAnsi="Arial" w:cs="Arial"/>
          <w:color w:val="000000"/>
        </w:rPr>
        <w:t>but</w:t>
      </w:r>
      <w:r w:rsidR="006B0779" w:rsidRPr="00131684">
        <w:rPr>
          <w:rFonts w:ascii="Arial" w:hAnsi="Arial" w:cs="Arial"/>
          <w:color w:val="000000"/>
        </w:rPr>
        <w:t xml:space="preserve"> over the past twenty</w:t>
      </w:r>
      <w:r w:rsidR="00072431" w:rsidRPr="00131684">
        <w:rPr>
          <w:rFonts w:ascii="Arial" w:hAnsi="Arial" w:cs="Arial"/>
          <w:color w:val="000000"/>
        </w:rPr>
        <w:t>-</w:t>
      </w:r>
      <w:r w:rsidR="006B0779" w:rsidRPr="00131684">
        <w:rPr>
          <w:rFonts w:ascii="Arial" w:hAnsi="Arial" w:cs="Arial"/>
          <w:color w:val="000000"/>
        </w:rPr>
        <w:t>five years</w:t>
      </w:r>
      <w:r w:rsidR="00BE3D27" w:rsidRPr="00131684">
        <w:rPr>
          <w:rFonts w:ascii="Arial" w:hAnsi="Arial" w:cs="Arial"/>
          <w:color w:val="000000"/>
        </w:rPr>
        <w:t>,</w:t>
      </w:r>
      <w:r w:rsidR="000A6353" w:rsidRPr="00131684">
        <w:rPr>
          <w:rFonts w:ascii="Arial" w:hAnsi="Arial" w:cs="Arial"/>
          <w:color w:val="000000"/>
        </w:rPr>
        <w:t xml:space="preserve"> as a result of sanctions and conflict</w:t>
      </w:r>
      <w:r w:rsidR="00AB159F" w:rsidRPr="00131684">
        <w:rPr>
          <w:rFonts w:ascii="Arial" w:hAnsi="Arial" w:cs="Arial"/>
          <w:color w:val="000000"/>
        </w:rPr>
        <w:t>,</w:t>
      </w:r>
      <w:r w:rsidR="000A6353" w:rsidRPr="00131684">
        <w:rPr>
          <w:rFonts w:ascii="Arial" w:hAnsi="Arial" w:cs="Arial"/>
          <w:color w:val="000000"/>
        </w:rPr>
        <w:t xml:space="preserve"> the level of mari</w:t>
      </w:r>
      <w:r w:rsidR="00771BB4" w:rsidRPr="00131684">
        <w:rPr>
          <w:rFonts w:ascii="Arial" w:hAnsi="Arial" w:cs="Arial"/>
          <w:color w:val="000000"/>
        </w:rPr>
        <w:t>tim</w:t>
      </w:r>
      <w:r w:rsidR="00F84740" w:rsidRPr="00131684">
        <w:rPr>
          <w:rFonts w:ascii="Arial" w:hAnsi="Arial" w:cs="Arial"/>
          <w:color w:val="000000"/>
        </w:rPr>
        <w:t>e traffic</w:t>
      </w:r>
      <w:r w:rsidR="00677C6F" w:rsidRPr="00131684">
        <w:rPr>
          <w:rFonts w:ascii="Arial" w:hAnsi="Arial" w:cs="Arial"/>
          <w:color w:val="000000"/>
        </w:rPr>
        <w:t xml:space="preserve"> has</w:t>
      </w:r>
      <w:r w:rsidR="00F84740" w:rsidRPr="00131684">
        <w:rPr>
          <w:rFonts w:ascii="Arial" w:hAnsi="Arial" w:cs="Arial"/>
          <w:color w:val="000000"/>
        </w:rPr>
        <w:t xml:space="preserve"> </w:t>
      </w:r>
      <w:r w:rsidR="000A6353" w:rsidRPr="00131684">
        <w:rPr>
          <w:rFonts w:ascii="Arial" w:hAnsi="Arial" w:cs="Arial"/>
          <w:color w:val="000000"/>
        </w:rPr>
        <w:t xml:space="preserve">reduced </w:t>
      </w:r>
      <w:r w:rsidR="00F84740" w:rsidRPr="00131684">
        <w:rPr>
          <w:rFonts w:ascii="Arial" w:hAnsi="Arial" w:cs="Arial"/>
          <w:color w:val="000000"/>
        </w:rPr>
        <w:t>significantly</w:t>
      </w:r>
      <w:r w:rsidR="004D676D" w:rsidRPr="00131684">
        <w:rPr>
          <w:rFonts w:ascii="Arial" w:hAnsi="Arial" w:cs="Arial"/>
          <w:color w:val="000000"/>
        </w:rPr>
        <w:t xml:space="preserve"> and</w:t>
      </w:r>
      <w:r w:rsidR="00044F77">
        <w:rPr>
          <w:rFonts w:ascii="Arial" w:hAnsi="Arial" w:cs="Arial"/>
          <w:color w:val="000000"/>
        </w:rPr>
        <w:t xml:space="preserve"> </w:t>
      </w:r>
      <w:r w:rsidR="004D676D" w:rsidRPr="00131684">
        <w:rPr>
          <w:rFonts w:ascii="Arial" w:hAnsi="Arial" w:cs="Arial"/>
          <w:color w:val="000000"/>
        </w:rPr>
        <w:t xml:space="preserve">current </w:t>
      </w:r>
      <w:r w:rsidR="00595303" w:rsidRPr="00131684">
        <w:rPr>
          <w:rFonts w:ascii="Arial" w:hAnsi="Arial" w:cs="Arial" w:hint="eastAsia"/>
          <w:color w:val="000000"/>
          <w:lang w:eastAsia="ja-JP"/>
        </w:rPr>
        <w:t>high price of service</w:t>
      </w:r>
      <w:r w:rsidR="00693D40" w:rsidRPr="00131684">
        <w:rPr>
          <w:rFonts w:ascii="Arial" w:hAnsi="Arial" w:cs="Arial" w:hint="eastAsia"/>
          <w:color w:val="000000"/>
          <w:lang w:eastAsia="ja-JP"/>
        </w:rPr>
        <w:t>s</w:t>
      </w:r>
      <w:r w:rsidR="004D676D" w:rsidRPr="00131684">
        <w:rPr>
          <w:rFonts w:ascii="Arial" w:hAnsi="Arial" w:cs="Arial"/>
          <w:color w:val="000000"/>
        </w:rPr>
        <w:t xml:space="preserve"> restrains recovery</w:t>
      </w:r>
      <w:r w:rsidR="000A6353" w:rsidRPr="00131684">
        <w:rPr>
          <w:rFonts w:ascii="Arial" w:hAnsi="Arial" w:cs="Arial"/>
          <w:color w:val="000000"/>
        </w:rPr>
        <w:t xml:space="preserve">. </w:t>
      </w:r>
      <w:r w:rsidR="00F84740" w:rsidRPr="00131684">
        <w:rPr>
          <w:rFonts w:ascii="Arial" w:hAnsi="Arial" w:cs="Arial"/>
          <w:color w:val="000000"/>
        </w:rPr>
        <w:t>A range of</w:t>
      </w:r>
      <w:r w:rsidR="000A6353" w:rsidRPr="00131684">
        <w:rPr>
          <w:rFonts w:ascii="Arial" w:hAnsi="Arial" w:cs="Arial"/>
          <w:color w:val="000000"/>
        </w:rPr>
        <w:t xml:space="preserve"> work </w:t>
      </w:r>
      <w:r w:rsidR="00677C6F" w:rsidRPr="00131684">
        <w:rPr>
          <w:rFonts w:ascii="Arial" w:hAnsi="Arial" w:cs="Arial"/>
          <w:color w:val="000000"/>
        </w:rPr>
        <w:t xml:space="preserve">has been </w:t>
      </w:r>
      <w:r w:rsidR="003652E6" w:rsidRPr="00131684">
        <w:rPr>
          <w:rFonts w:ascii="Arial" w:hAnsi="Arial" w:cs="Arial"/>
          <w:color w:val="000000"/>
        </w:rPr>
        <w:t>undertaken</w:t>
      </w:r>
      <w:r w:rsidR="00677C6F" w:rsidRPr="00131684">
        <w:rPr>
          <w:rFonts w:ascii="Arial" w:hAnsi="Arial" w:cs="Arial"/>
          <w:color w:val="000000"/>
        </w:rPr>
        <w:t xml:space="preserve"> in the</w:t>
      </w:r>
      <w:r w:rsidR="00297D28" w:rsidRPr="00131684">
        <w:rPr>
          <w:rFonts w:ascii="Arial" w:hAnsi="Arial" w:cs="Arial"/>
          <w:color w:val="000000"/>
        </w:rPr>
        <w:t xml:space="preserve"> </w:t>
      </w:r>
      <w:r w:rsidR="00BE3D27" w:rsidRPr="00131684">
        <w:rPr>
          <w:rFonts w:ascii="Arial" w:hAnsi="Arial" w:cs="Arial"/>
          <w:color w:val="000000"/>
        </w:rPr>
        <w:t xml:space="preserve">early </w:t>
      </w:r>
      <w:r w:rsidR="00297D28" w:rsidRPr="00131684">
        <w:rPr>
          <w:rFonts w:ascii="Arial" w:hAnsi="Arial" w:cs="Arial"/>
          <w:color w:val="000000"/>
        </w:rPr>
        <w:t>post conflict</w:t>
      </w:r>
      <w:r w:rsidR="00044F77">
        <w:rPr>
          <w:rFonts w:ascii="Arial" w:hAnsi="Arial" w:cs="Arial"/>
          <w:color w:val="000000"/>
        </w:rPr>
        <w:t xml:space="preserve"> and </w:t>
      </w:r>
      <w:r w:rsidR="00677C6F" w:rsidRPr="00131684">
        <w:rPr>
          <w:rFonts w:ascii="Arial" w:hAnsi="Arial" w:cs="Arial"/>
          <w:color w:val="000000"/>
        </w:rPr>
        <w:t>recovery phase</w:t>
      </w:r>
      <w:r w:rsidR="00297D28" w:rsidRPr="00131684">
        <w:rPr>
          <w:rFonts w:ascii="Arial" w:hAnsi="Arial" w:cs="Arial"/>
          <w:color w:val="000000"/>
        </w:rPr>
        <w:t xml:space="preserve"> </w:t>
      </w:r>
      <w:r w:rsidR="00AB159F" w:rsidRPr="00131684">
        <w:rPr>
          <w:rFonts w:ascii="Arial" w:hAnsi="Arial" w:cs="Arial"/>
          <w:color w:val="000000"/>
        </w:rPr>
        <w:t>to restore marine access</w:t>
      </w:r>
      <w:r w:rsidR="00677C6F" w:rsidRPr="00131684">
        <w:rPr>
          <w:rFonts w:ascii="Arial" w:hAnsi="Arial" w:cs="Arial"/>
          <w:color w:val="000000"/>
        </w:rPr>
        <w:t xml:space="preserve"> to the </w:t>
      </w:r>
      <w:r w:rsidR="005740BA">
        <w:rPr>
          <w:rFonts w:ascii="Arial" w:hAnsi="Arial" w:cs="Arial"/>
          <w:color w:val="000000"/>
        </w:rPr>
        <w:t xml:space="preserve">Um Qasr </w:t>
      </w:r>
      <w:r w:rsidR="00677C6F" w:rsidRPr="00131684">
        <w:rPr>
          <w:rFonts w:ascii="Arial" w:hAnsi="Arial" w:cs="Arial"/>
          <w:color w:val="000000"/>
        </w:rPr>
        <w:t>port</w:t>
      </w:r>
      <w:r w:rsidR="00044F77">
        <w:rPr>
          <w:rFonts w:ascii="Arial" w:hAnsi="Arial" w:cs="Arial"/>
          <w:color w:val="000000"/>
        </w:rPr>
        <w:t>,</w:t>
      </w:r>
      <w:r w:rsidR="00677C6F" w:rsidRPr="00131684">
        <w:rPr>
          <w:rFonts w:ascii="Arial" w:hAnsi="Arial" w:cs="Arial"/>
          <w:color w:val="000000"/>
        </w:rPr>
        <w:t xml:space="preserve"> including</w:t>
      </w:r>
      <w:r w:rsidR="000A6353" w:rsidRPr="00131684">
        <w:rPr>
          <w:rFonts w:ascii="Arial" w:hAnsi="Arial" w:cs="Arial"/>
          <w:color w:val="000000"/>
        </w:rPr>
        <w:t xml:space="preserve"> wreck removal, dredging and </w:t>
      </w:r>
      <w:r w:rsidR="00297D28" w:rsidRPr="00131684">
        <w:rPr>
          <w:rFonts w:ascii="Arial" w:hAnsi="Arial" w:cs="Arial"/>
          <w:color w:val="000000"/>
        </w:rPr>
        <w:t>equipment restoration. Mu</w:t>
      </w:r>
      <w:r w:rsidR="002857BD" w:rsidRPr="00131684">
        <w:rPr>
          <w:rFonts w:ascii="Arial" w:hAnsi="Arial" w:cs="Arial"/>
          <w:color w:val="000000"/>
        </w:rPr>
        <w:t>ch has been achieved since 2003</w:t>
      </w:r>
      <w:r w:rsidR="00297D28" w:rsidRPr="00131684">
        <w:rPr>
          <w:rFonts w:ascii="Arial" w:hAnsi="Arial" w:cs="Arial"/>
          <w:color w:val="000000"/>
        </w:rPr>
        <w:t xml:space="preserve"> with traffic through </w:t>
      </w:r>
      <w:r w:rsidR="00AB159F" w:rsidRPr="00131684">
        <w:rPr>
          <w:rFonts w:ascii="Arial" w:hAnsi="Arial" w:cs="Arial"/>
          <w:color w:val="000000"/>
        </w:rPr>
        <w:t xml:space="preserve">the </w:t>
      </w:r>
      <w:r w:rsidR="00742438" w:rsidRPr="00131684">
        <w:rPr>
          <w:rFonts w:ascii="Arial" w:hAnsi="Arial" w:cs="Arial" w:hint="eastAsia"/>
          <w:color w:val="000000"/>
          <w:lang w:eastAsia="ja-JP"/>
        </w:rPr>
        <w:t>p</w:t>
      </w:r>
      <w:r w:rsidR="00AB159F" w:rsidRPr="00131684">
        <w:rPr>
          <w:rFonts w:ascii="Arial" w:hAnsi="Arial" w:cs="Arial"/>
          <w:color w:val="000000"/>
        </w:rPr>
        <w:t>ort</w:t>
      </w:r>
      <w:r w:rsidR="00297D28" w:rsidRPr="00131684">
        <w:rPr>
          <w:rFonts w:ascii="Arial" w:hAnsi="Arial" w:cs="Arial"/>
          <w:color w:val="000000"/>
        </w:rPr>
        <w:t xml:space="preserve"> increasing. </w:t>
      </w:r>
      <w:r w:rsidR="00044F77">
        <w:rPr>
          <w:rFonts w:ascii="Arial" w:hAnsi="Arial" w:cs="Arial"/>
          <w:color w:val="000000"/>
        </w:rPr>
        <w:t>Progress is</w:t>
      </w:r>
      <w:r w:rsidR="00F84740" w:rsidRPr="00131684">
        <w:rPr>
          <w:rFonts w:ascii="Arial" w:hAnsi="Arial" w:cs="Arial"/>
          <w:color w:val="000000"/>
        </w:rPr>
        <w:t xml:space="preserve"> being furthered </w:t>
      </w:r>
      <w:r w:rsidR="00044F77">
        <w:rPr>
          <w:rFonts w:ascii="Arial" w:hAnsi="Arial" w:cs="Arial"/>
          <w:color w:val="000000"/>
        </w:rPr>
        <w:t>by</w:t>
      </w:r>
      <w:r w:rsidR="00F84740" w:rsidRPr="00131684">
        <w:rPr>
          <w:rFonts w:ascii="Arial" w:hAnsi="Arial" w:cs="Arial"/>
          <w:color w:val="000000"/>
        </w:rPr>
        <w:t xml:space="preserve"> a </w:t>
      </w:r>
      <w:r w:rsidR="000736D2" w:rsidRPr="00131684">
        <w:rPr>
          <w:rFonts w:ascii="Arial" w:hAnsi="Arial" w:cs="Arial" w:hint="eastAsia"/>
          <w:color w:val="000000"/>
          <w:lang w:eastAsia="ja-JP"/>
        </w:rPr>
        <w:t>US</w:t>
      </w:r>
      <w:r w:rsidR="00044F77">
        <w:rPr>
          <w:rFonts w:ascii="Arial" w:hAnsi="Arial" w:cs="Arial"/>
          <w:color w:val="000000"/>
        </w:rPr>
        <w:t>D</w:t>
      </w:r>
      <w:r w:rsidR="00F84740" w:rsidRPr="00131684">
        <w:rPr>
          <w:rFonts w:ascii="Arial" w:hAnsi="Arial" w:cs="Arial"/>
          <w:color w:val="000000"/>
        </w:rPr>
        <w:t>256</w:t>
      </w:r>
      <w:r w:rsidR="003701D2">
        <w:rPr>
          <w:rFonts w:ascii="Arial" w:hAnsi="Arial" w:cs="Arial"/>
          <w:color w:val="000000"/>
        </w:rPr>
        <w:t xml:space="preserve"> </w:t>
      </w:r>
      <w:r w:rsidR="00857B7C">
        <w:rPr>
          <w:rFonts w:ascii="Arial" w:hAnsi="Arial" w:cs="Arial"/>
          <w:color w:val="000000"/>
        </w:rPr>
        <w:t>m</w:t>
      </w:r>
      <w:r w:rsidR="000A6ABD" w:rsidRPr="00131684">
        <w:rPr>
          <w:rFonts w:ascii="Arial" w:hAnsi="Arial" w:cs="Arial"/>
          <w:color w:val="000000"/>
        </w:rPr>
        <w:t>illion</w:t>
      </w:r>
      <w:r w:rsidR="00F84740" w:rsidRPr="00131684">
        <w:rPr>
          <w:rFonts w:ascii="Arial" w:hAnsi="Arial" w:cs="Arial"/>
          <w:color w:val="000000"/>
        </w:rPr>
        <w:t xml:space="preserve"> </w:t>
      </w:r>
      <w:r w:rsidR="00742438" w:rsidRPr="00131684">
        <w:rPr>
          <w:rFonts w:ascii="Arial" w:hAnsi="Arial" w:cs="Arial" w:hint="eastAsia"/>
          <w:color w:val="000000"/>
          <w:lang w:eastAsia="ja-JP"/>
        </w:rPr>
        <w:t xml:space="preserve">soft </w:t>
      </w:r>
      <w:r w:rsidR="00F84740" w:rsidRPr="00131684">
        <w:rPr>
          <w:rFonts w:ascii="Arial" w:hAnsi="Arial" w:cs="Arial"/>
          <w:color w:val="000000"/>
        </w:rPr>
        <w:t xml:space="preserve">loan from the </w:t>
      </w:r>
      <w:r w:rsidR="002857BD" w:rsidRPr="00131684">
        <w:rPr>
          <w:rFonts w:ascii="Arial" w:hAnsi="Arial" w:cs="Arial" w:hint="eastAsia"/>
          <w:color w:val="000000"/>
          <w:lang w:eastAsia="ja-JP"/>
        </w:rPr>
        <w:t xml:space="preserve">Japanese </w:t>
      </w:r>
      <w:r w:rsidR="00F84740" w:rsidRPr="00131684">
        <w:rPr>
          <w:rFonts w:ascii="Arial" w:hAnsi="Arial" w:cs="Arial"/>
          <w:color w:val="000000"/>
        </w:rPr>
        <w:t xml:space="preserve">Government and continued </w:t>
      </w:r>
      <w:r w:rsidR="008D361A">
        <w:rPr>
          <w:rFonts w:ascii="Arial" w:hAnsi="Arial" w:cs="Arial"/>
          <w:color w:val="000000"/>
        </w:rPr>
        <w:t xml:space="preserve">support of </w:t>
      </w:r>
      <w:r w:rsidR="00F84740" w:rsidRPr="00131684">
        <w:rPr>
          <w:rFonts w:ascii="Arial" w:hAnsi="Arial" w:cs="Arial"/>
          <w:color w:val="000000"/>
        </w:rPr>
        <w:t>the U</w:t>
      </w:r>
      <w:r w:rsidR="00044F77">
        <w:rPr>
          <w:rFonts w:ascii="Arial" w:hAnsi="Arial" w:cs="Arial"/>
          <w:color w:val="000000"/>
        </w:rPr>
        <w:t>.</w:t>
      </w:r>
      <w:r w:rsidR="00F84740" w:rsidRPr="00131684">
        <w:rPr>
          <w:rFonts w:ascii="Arial" w:hAnsi="Arial" w:cs="Arial"/>
          <w:color w:val="000000"/>
        </w:rPr>
        <w:t>S</w:t>
      </w:r>
      <w:r w:rsidR="00044F77">
        <w:rPr>
          <w:rFonts w:ascii="Arial" w:hAnsi="Arial" w:cs="Arial"/>
          <w:color w:val="000000"/>
        </w:rPr>
        <w:t>.</w:t>
      </w:r>
      <w:r w:rsidR="00F84740" w:rsidRPr="00131684">
        <w:rPr>
          <w:rFonts w:ascii="Arial" w:hAnsi="Arial" w:cs="Arial"/>
          <w:color w:val="000000"/>
        </w:rPr>
        <w:t xml:space="preserve"> </w:t>
      </w:r>
      <w:r w:rsidR="00742438" w:rsidRPr="00131684">
        <w:rPr>
          <w:rFonts w:ascii="Arial" w:hAnsi="Arial" w:cs="Arial" w:hint="eastAsia"/>
          <w:color w:val="000000"/>
          <w:lang w:eastAsia="ja-JP"/>
        </w:rPr>
        <w:t>Government</w:t>
      </w:r>
      <w:r w:rsidR="0019496B">
        <w:rPr>
          <w:rFonts w:ascii="Arial" w:hAnsi="Arial" w:cs="Arial"/>
          <w:color w:val="000000"/>
        </w:rPr>
        <w:t>.</w:t>
      </w:r>
      <w:r w:rsidR="00F8224E" w:rsidRPr="00131684">
        <w:rPr>
          <w:rFonts w:ascii="Arial" w:hAnsi="Arial" w:cs="Arial"/>
          <w:color w:val="000000"/>
        </w:rPr>
        <w:t xml:space="preserve"> </w:t>
      </w:r>
      <w:r w:rsidR="00742D92">
        <w:rPr>
          <w:rFonts w:ascii="Arial" w:hAnsi="Arial" w:cs="Arial"/>
          <w:color w:val="000000"/>
        </w:rPr>
        <w:t xml:space="preserve">The Government of Iraq is working with different partners to improve and expand the Umm Qasr port for better and safer navigation, and the U.S. Government is supporting this objective. </w:t>
      </w:r>
    </w:p>
    <w:p w:rsidR="00297D28" w:rsidRPr="00131684" w:rsidRDefault="00297D28" w:rsidP="00111C89">
      <w:pPr>
        <w:spacing w:line="360" w:lineRule="auto"/>
        <w:jc w:val="both"/>
        <w:rPr>
          <w:rFonts w:ascii="Arial" w:hAnsi="Arial" w:cs="Arial"/>
          <w:color w:val="000000"/>
          <w:lang w:eastAsia="ja-JP"/>
        </w:rPr>
      </w:pPr>
    </w:p>
    <w:p w:rsidR="00AA5C3E" w:rsidRDefault="006B0779">
      <w:pPr>
        <w:spacing w:line="360" w:lineRule="auto"/>
        <w:jc w:val="both"/>
      </w:pPr>
      <w:r w:rsidRPr="00131684">
        <w:rPr>
          <w:rFonts w:ascii="Arial" w:hAnsi="Arial" w:cs="Arial"/>
          <w:color w:val="000000"/>
        </w:rPr>
        <w:t xml:space="preserve">The General Company for Ports </w:t>
      </w:r>
      <w:r w:rsidR="002857BD" w:rsidRPr="00131684">
        <w:rPr>
          <w:rFonts w:ascii="Arial" w:hAnsi="Arial" w:cs="Arial" w:hint="eastAsia"/>
          <w:color w:val="000000"/>
          <w:lang w:eastAsia="ja-JP"/>
        </w:rPr>
        <w:t xml:space="preserve">of </w:t>
      </w:r>
      <w:r w:rsidRPr="00131684">
        <w:rPr>
          <w:rFonts w:ascii="Arial" w:hAnsi="Arial" w:cs="Arial"/>
          <w:color w:val="000000"/>
        </w:rPr>
        <w:t>Iraq (GCPI) is the lead agency responsib</w:t>
      </w:r>
      <w:r w:rsidR="006F15C6">
        <w:rPr>
          <w:rFonts w:ascii="Arial" w:hAnsi="Arial" w:cs="Arial"/>
          <w:color w:val="000000"/>
        </w:rPr>
        <w:t>le</w:t>
      </w:r>
      <w:r w:rsidRPr="00131684">
        <w:rPr>
          <w:rFonts w:ascii="Arial" w:hAnsi="Arial" w:cs="Arial"/>
          <w:color w:val="000000"/>
        </w:rPr>
        <w:t xml:space="preserve"> for maritime </w:t>
      </w:r>
      <w:r w:rsidR="00F320A5" w:rsidRPr="00131684">
        <w:rPr>
          <w:rFonts w:ascii="Arial" w:hAnsi="Arial" w:cs="Arial"/>
          <w:color w:val="000000"/>
        </w:rPr>
        <w:t>affairs</w:t>
      </w:r>
      <w:r w:rsidRPr="00131684">
        <w:rPr>
          <w:rFonts w:ascii="Arial" w:hAnsi="Arial" w:cs="Arial"/>
          <w:color w:val="000000"/>
        </w:rPr>
        <w:t xml:space="preserve"> serv</w:t>
      </w:r>
      <w:r w:rsidR="006F15C6">
        <w:rPr>
          <w:rFonts w:ascii="Arial" w:hAnsi="Arial" w:cs="Arial"/>
          <w:color w:val="000000"/>
        </w:rPr>
        <w:t>ing</w:t>
      </w:r>
      <w:r w:rsidRPr="00131684">
        <w:rPr>
          <w:rFonts w:ascii="Arial" w:hAnsi="Arial" w:cs="Arial"/>
          <w:color w:val="000000"/>
        </w:rPr>
        <w:t xml:space="preserve"> as the agen</w:t>
      </w:r>
      <w:r w:rsidR="004D676D" w:rsidRPr="00131684">
        <w:rPr>
          <w:rFonts w:ascii="Arial" w:hAnsi="Arial" w:cs="Arial"/>
          <w:color w:val="000000"/>
        </w:rPr>
        <w:t>cy under</w:t>
      </w:r>
      <w:r w:rsidR="008E63AF" w:rsidRPr="00131684">
        <w:rPr>
          <w:rFonts w:ascii="Arial" w:hAnsi="Arial" w:cs="Arial"/>
          <w:color w:val="000000"/>
        </w:rPr>
        <w:t xml:space="preserve"> the Ministry for Transport</w:t>
      </w:r>
      <w:r w:rsidR="008D2D9C" w:rsidRPr="00131684">
        <w:rPr>
          <w:rFonts w:ascii="Arial" w:hAnsi="Arial" w:cs="Arial" w:hint="eastAsia"/>
          <w:color w:val="000000"/>
          <w:lang w:eastAsia="ja-JP"/>
        </w:rPr>
        <w:t xml:space="preserve"> (MoT)</w:t>
      </w:r>
      <w:r w:rsidR="00D66683" w:rsidRPr="00131684">
        <w:rPr>
          <w:rFonts w:ascii="Arial" w:hAnsi="Arial" w:cs="Arial" w:hint="eastAsia"/>
          <w:color w:val="000000"/>
          <w:lang w:eastAsia="ja-JP"/>
        </w:rPr>
        <w:t xml:space="preserve"> </w:t>
      </w:r>
      <w:r w:rsidRPr="00131684">
        <w:rPr>
          <w:rFonts w:ascii="Arial" w:hAnsi="Arial" w:cs="Arial"/>
          <w:color w:val="000000"/>
        </w:rPr>
        <w:t xml:space="preserve">with </w:t>
      </w:r>
      <w:r w:rsidR="00297D28" w:rsidRPr="00131684">
        <w:rPr>
          <w:rFonts w:ascii="Arial" w:hAnsi="Arial" w:cs="Arial"/>
          <w:color w:val="000000"/>
        </w:rPr>
        <w:t>both regulatory and service provider</w:t>
      </w:r>
      <w:r w:rsidR="00F84740" w:rsidRPr="00131684">
        <w:rPr>
          <w:rFonts w:ascii="Arial" w:hAnsi="Arial" w:cs="Arial"/>
          <w:color w:val="000000"/>
        </w:rPr>
        <w:t xml:space="preserve"> functions</w:t>
      </w:r>
      <w:r w:rsidR="00297D28" w:rsidRPr="00131684">
        <w:rPr>
          <w:rFonts w:ascii="Arial" w:hAnsi="Arial" w:cs="Arial"/>
          <w:color w:val="000000"/>
        </w:rPr>
        <w:t>.</w:t>
      </w:r>
      <w:r w:rsidR="00F84740" w:rsidRPr="00131684">
        <w:rPr>
          <w:rFonts w:ascii="Arial" w:hAnsi="Arial" w:cs="Arial"/>
          <w:color w:val="000000"/>
        </w:rPr>
        <w:t xml:space="preserve"> </w:t>
      </w:r>
      <w:r w:rsidR="000A6ABD" w:rsidRPr="00131684">
        <w:rPr>
          <w:rFonts w:ascii="Arial" w:hAnsi="Arial" w:cs="Arial"/>
          <w:color w:val="000000"/>
        </w:rPr>
        <w:t>The GCPI</w:t>
      </w:r>
      <w:r w:rsidR="00F84740" w:rsidRPr="00131684">
        <w:rPr>
          <w:rFonts w:ascii="Arial" w:hAnsi="Arial" w:cs="Arial"/>
          <w:color w:val="000000"/>
        </w:rPr>
        <w:t xml:space="preserve"> organization and legislation </w:t>
      </w:r>
      <w:r w:rsidR="006F15C6">
        <w:rPr>
          <w:rFonts w:ascii="Arial" w:hAnsi="Arial" w:cs="Arial"/>
          <w:color w:val="000000"/>
        </w:rPr>
        <w:t>is</w:t>
      </w:r>
      <w:r w:rsidR="006F15C6" w:rsidRPr="00131684">
        <w:rPr>
          <w:rFonts w:ascii="Arial" w:hAnsi="Arial" w:cs="Arial"/>
          <w:color w:val="000000"/>
        </w:rPr>
        <w:t xml:space="preserve"> </w:t>
      </w:r>
      <w:r w:rsidR="00F84740" w:rsidRPr="00131684">
        <w:rPr>
          <w:rFonts w:ascii="Arial" w:hAnsi="Arial" w:cs="Arial"/>
          <w:color w:val="000000"/>
        </w:rPr>
        <w:t>dated</w:t>
      </w:r>
      <w:r w:rsidR="000A6ABD" w:rsidRPr="00131684">
        <w:rPr>
          <w:rFonts w:ascii="Arial" w:hAnsi="Arial" w:cs="Arial"/>
          <w:color w:val="000000"/>
        </w:rPr>
        <w:t xml:space="preserve"> </w:t>
      </w:r>
      <w:r w:rsidR="006F15C6">
        <w:rPr>
          <w:rFonts w:ascii="Arial" w:hAnsi="Arial" w:cs="Arial"/>
          <w:color w:val="000000"/>
        </w:rPr>
        <w:t xml:space="preserve">and </w:t>
      </w:r>
      <w:r w:rsidR="000A6ABD" w:rsidRPr="00131684">
        <w:rPr>
          <w:rFonts w:ascii="Arial" w:hAnsi="Arial" w:cs="Arial"/>
          <w:color w:val="000000"/>
        </w:rPr>
        <w:t>institutional reform</w:t>
      </w:r>
      <w:r w:rsidR="006F15C6">
        <w:rPr>
          <w:rFonts w:ascii="Arial" w:hAnsi="Arial" w:cs="Arial"/>
          <w:color w:val="000000"/>
        </w:rPr>
        <w:t xml:space="preserve"> is needed</w:t>
      </w:r>
      <w:r w:rsidR="000A6ABD" w:rsidRPr="00131684">
        <w:rPr>
          <w:rFonts w:ascii="Arial" w:hAnsi="Arial" w:cs="Arial"/>
          <w:color w:val="000000"/>
        </w:rPr>
        <w:t>. S</w:t>
      </w:r>
      <w:r w:rsidR="00AB159F" w:rsidRPr="00131684">
        <w:rPr>
          <w:rFonts w:ascii="Arial" w:hAnsi="Arial" w:cs="Arial"/>
          <w:color w:val="000000"/>
        </w:rPr>
        <w:t xml:space="preserve">ome organizational review </w:t>
      </w:r>
      <w:r w:rsidR="00F84740" w:rsidRPr="00131684">
        <w:rPr>
          <w:rFonts w:ascii="Arial" w:hAnsi="Arial" w:cs="Arial"/>
          <w:color w:val="000000"/>
        </w:rPr>
        <w:t xml:space="preserve">is being </w:t>
      </w:r>
      <w:r w:rsidR="00E4616B" w:rsidRPr="00131684">
        <w:rPr>
          <w:rFonts w:ascii="Arial" w:hAnsi="Arial" w:cs="Arial"/>
          <w:color w:val="000000"/>
        </w:rPr>
        <w:t>untaken with</w:t>
      </w:r>
      <w:r w:rsidR="006F15C6">
        <w:rPr>
          <w:rFonts w:ascii="Arial" w:hAnsi="Arial" w:cs="Arial"/>
          <w:color w:val="000000"/>
        </w:rPr>
        <w:t xml:space="preserve"> funds from</w:t>
      </w:r>
      <w:r w:rsidR="00E4616B" w:rsidRPr="00131684">
        <w:rPr>
          <w:rFonts w:ascii="Arial" w:hAnsi="Arial" w:cs="Arial"/>
          <w:color w:val="000000"/>
        </w:rPr>
        <w:t xml:space="preserve"> the soft loan</w:t>
      </w:r>
      <w:r w:rsidR="00E4616B" w:rsidRPr="00131684">
        <w:rPr>
          <w:rFonts w:ascii="Arial" w:hAnsi="Arial" w:cs="Arial"/>
          <w:color w:val="000000"/>
          <w:lang w:eastAsia="ja-JP"/>
        </w:rPr>
        <w:t xml:space="preserve"> from the</w:t>
      </w:r>
      <w:r w:rsidR="00111C89" w:rsidRPr="00131684">
        <w:rPr>
          <w:rFonts w:ascii="Arial" w:hAnsi="Arial" w:cs="Arial" w:hint="eastAsia"/>
          <w:color w:val="000000"/>
          <w:lang w:eastAsia="ja-JP"/>
        </w:rPr>
        <w:t xml:space="preserve"> </w:t>
      </w:r>
      <w:r w:rsidR="002857BD" w:rsidRPr="00131684">
        <w:rPr>
          <w:rFonts w:ascii="Arial" w:hAnsi="Arial" w:cs="Arial" w:hint="eastAsia"/>
          <w:color w:val="000000"/>
          <w:lang w:eastAsia="ja-JP"/>
        </w:rPr>
        <w:t xml:space="preserve">Japanese </w:t>
      </w:r>
      <w:r w:rsidR="002857BD" w:rsidRPr="00131684">
        <w:rPr>
          <w:rFonts w:ascii="Arial" w:hAnsi="Arial" w:cs="Arial"/>
          <w:color w:val="000000"/>
        </w:rPr>
        <w:t>Government</w:t>
      </w:r>
      <w:r w:rsidR="006F15C6">
        <w:rPr>
          <w:rFonts w:ascii="Arial" w:hAnsi="Arial" w:cs="Arial"/>
          <w:color w:val="000000"/>
        </w:rPr>
        <w:t xml:space="preserve"> and</w:t>
      </w:r>
      <w:r w:rsidR="00F84740" w:rsidRPr="00131684">
        <w:rPr>
          <w:rFonts w:ascii="Arial" w:hAnsi="Arial" w:cs="Arial"/>
          <w:color w:val="000000"/>
        </w:rPr>
        <w:t xml:space="preserve"> </w:t>
      </w:r>
      <w:r w:rsidR="00AB159F" w:rsidRPr="00131684">
        <w:rPr>
          <w:rFonts w:ascii="Arial" w:hAnsi="Arial" w:cs="Arial"/>
          <w:color w:val="000000"/>
        </w:rPr>
        <w:t>the US</w:t>
      </w:r>
      <w:r w:rsidR="000A6ABD" w:rsidRPr="00131684">
        <w:rPr>
          <w:rFonts w:ascii="Arial" w:hAnsi="Arial" w:cs="Arial"/>
          <w:color w:val="000000"/>
        </w:rPr>
        <w:t xml:space="preserve"> Government</w:t>
      </w:r>
      <w:r w:rsidR="006F15C6">
        <w:rPr>
          <w:rFonts w:ascii="Arial" w:hAnsi="Arial" w:cs="Arial"/>
          <w:color w:val="000000"/>
        </w:rPr>
        <w:t xml:space="preserve"> is providing generalized training</w:t>
      </w:r>
      <w:r w:rsidR="002217F3">
        <w:rPr>
          <w:rFonts w:ascii="Arial" w:hAnsi="Arial" w:cs="Arial"/>
          <w:color w:val="000000"/>
        </w:rPr>
        <w:t xml:space="preserve"> on marit</w:t>
      </w:r>
      <w:r w:rsidR="000662F5">
        <w:rPr>
          <w:rFonts w:ascii="Arial" w:hAnsi="Arial" w:cs="Arial"/>
          <w:color w:val="000000"/>
        </w:rPr>
        <w:t>i</w:t>
      </w:r>
      <w:r w:rsidR="002217F3">
        <w:rPr>
          <w:rFonts w:ascii="Arial" w:hAnsi="Arial" w:cs="Arial"/>
          <w:color w:val="000000"/>
        </w:rPr>
        <w:t>me navigation</w:t>
      </w:r>
      <w:r w:rsidR="00F84740" w:rsidRPr="00131684">
        <w:rPr>
          <w:rFonts w:ascii="Arial" w:hAnsi="Arial" w:cs="Arial"/>
          <w:color w:val="000000"/>
        </w:rPr>
        <w:t>.</w:t>
      </w:r>
      <w:r w:rsidR="00F320A5" w:rsidRPr="00131684">
        <w:rPr>
          <w:rFonts w:ascii="Arial" w:hAnsi="Arial" w:cs="Arial"/>
          <w:color w:val="000000"/>
        </w:rPr>
        <w:t xml:space="preserve"> </w:t>
      </w:r>
      <w:r w:rsidR="00111C89" w:rsidRPr="00131684">
        <w:rPr>
          <w:rFonts w:ascii="Arial" w:hAnsi="Arial" w:cs="Arial" w:hint="eastAsia"/>
          <w:color w:val="000000"/>
          <w:lang w:eastAsia="ja-JP"/>
        </w:rPr>
        <w:t>D</w:t>
      </w:r>
      <w:r w:rsidR="00F320A5" w:rsidRPr="00131684">
        <w:rPr>
          <w:rFonts w:ascii="Arial" w:hAnsi="Arial" w:cs="Arial"/>
          <w:color w:val="000000"/>
        </w:rPr>
        <w:t xml:space="preserve">rafting of new legislation for the establishment of an Iraqi Maritime Authority under the </w:t>
      </w:r>
      <w:r w:rsidR="00D6078F" w:rsidRPr="00131684">
        <w:rPr>
          <w:rFonts w:ascii="Arial" w:hAnsi="Arial" w:cs="Arial"/>
          <w:color w:val="000000"/>
        </w:rPr>
        <w:t>MoT</w:t>
      </w:r>
      <w:r w:rsidR="00F320A5" w:rsidRPr="00131684">
        <w:rPr>
          <w:rFonts w:ascii="Arial" w:hAnsi="Arial" w:cs="Arial"/>
          <w:color w:val="000000"/>
        </w:rPr>
        <w:t xml:space="preserve"> is now being undertaken.</w:t>
      </w:r>
    </w:p>
    <w:p w:rsidR="00926BDF" w:rsidRPr="00131684" w:rsidRDefault="00297D28" w:rsidP="00B45C98">
      <w:pPr>
        <w:pStyle w:val="BodyText3"/>
        <w:spacing w:line="360" w:lineRule="auto"/>
        <w:rPr>
          <w:rFonts w:cs="Arial"/>
          <w:sz w:val="24"/>
          <w:szCs w:val="24"/>
        </w:rPr>
      </w:pPr>
      <w:r w:rsidRPr="00131684">
        <w:rPr>
          <w:rFonts w:cs="Arial"/>
          <w:sz w:val="24"/>
          <w:szCs w:val="24"/>
        </w:rPr>
        <w:t xml:space="preserve">This project focuses on </w:t>
      </w:r>
      <w:r w:rsidR="00857B7C">
        <w:rPr>
          <w:rFonts w:cs="Arial"/>
          <w:sz w:val="24"/>
          <w:szCs w:val="24"/>
        </w:rPr>
        <w:t xml:space="preserve">addressing </w:t>
      </w:r>
      <w:r w:rsidRPr="00131684">
        <w:rPr>
          <w:rFonts w:cs="Arial"/>
          <w:sz w:val="24"/>
          <w:szCs w:val="24"/>
        </w:rPr>
        <w:t>the</w:t>
      </w:r>
      <w:r w:rsidR="00484FC5" w:rsidRPr="00131684">
        <w:rPr>
          <w:rFonts w:cs="Arial"/>
          <w:sz w:val="24"/>
          <w:szCs w:val="24"/>
        </w:rPr>
        <w:t xml:space="preserve"> deficiency </w:t>
      </w:r>
      <w:r w:rsidR="007C6297" w:rsidRPr="00131684">
        <w:rPr>
          <w:rFonts w:cs="Arial"/>
          <w:sz w:val="24"/>
          <w:szCs w:val="24"/>
        </w:rPr>
        <w:t>of</w:t>
      </w:r>
      <w:r w:rsidRPr="00131684">
        <w:rPr>
          <w:rFonts w:cs="Arial"/>
          <w:sz w:val="24"/>
          <w:szCs w:val="24"/>
        </w:rPr>
        <w:t xml:space="preserve"> proper visual navigation aid</w:t>
      </w:r>
      <w:r w:rsidR="00F320A5" w:rsidRPr="00131684">
        <w:rPr>
          <w:rFonts w:cs="Arial"/>
          <w:sz w:val="24"/>
          <w:szCs w:val="24"/>
        </w:rPr>
        <w:t>s</w:t>
      </w:r>
      <w:r w:rsidRPr="00131684">
        <w:rPr>
          <w:rFonts w:cs="Arial"/>
          <w:sz w:val="24"/>
          <w:szCs w:val="24"/>
        </w:rPr>
        <w:t xml:space="preserve"> </w:t>
      </w:r>
      <w:r w:rsidR="004D676D" w:rsidRPr="00131684">
        <w:rPr>
          <w:rFonts w:cs="Arial"/>
          <w:sz w:val="24"/>
          <w:szCs w:val="24"/>
        </w:rPr>
        <w:t>to meet</w:t>
      </w:r>
      <w:r w:rsidR="0077659C" w:rsidRPr="00131684">
        <w:rPr>
          <w:rFonts w:cs="Arial"/>
          <w:sz w:val="24"/>
          <w:szCs w:val="24"/>
        </w:rPr>
        <w:t xml:space="preserve"> international</w:t>
      </w:r>
      <w:r w:rsidRPr="00131684">
        <w:rPr>
          <w:rFonts w:cs="Arial"/>
          <w:sz w:val="24"/>
          <w:szCs w:val="24"/>
        </w:rPr>
        <w:t xml:space="preserve"> standards</w:t>
      </w:r>
      <w:r w:rsidR="000736D2" w:rsidRPr="00131684">
        <w:rPr>
          <w:rFonts w:cs="Arial" w:hint="eastAsia"/>
          <w:sz w:val="24"/>
          <w:szCs w:val="24"/>
          <w:lang w:eastAsia="ja-JP"/>
        </w:rPr>
        <w:t xml:space="preserve"> set by the </w:t>
      </w:r>
      <w:r w:rsidR="0077659C" w:rsidRPr="00131684">
        <w:rPr>
          <w:rFonts w:cs="Arial"/>
          <w:sz w:val="24"/>
          <w:szCs w:val="24"/>
        </w:rPr>
        <w:t>International Association of Marine Aids to</w:t>
      </w:r>
      <w:r w:rsidR="0077659C" w:rsidRPr="00131684">
        <w:rPr>
          <w:rFonts w:cs="Arial" w:hint="eastAsia"/>
          <w:sz w:val="24"/>
          <w:szCs w:val="24"/>
          <w:lang w:eastAsia="ja-JP"/>
        </w:rPr>
        <w:t xml:space="preserve"> </w:t>
      </w:r>
      <w:r w:rsidR="0077659C" w:rsidRPr="00131684">
        <w:rPr>
          <w:rFonts w:cs="Arial"/>
          <w:sz w:val="24"/>
          <w:szCs w:val="24"/>
        </w:rPr>
        <w:t>Navigation</w:t>
      </w:r>
      <w:r w:rsidR="0077659C" w:rsidRPr="00131684">
        <w:rPr>
          <w:rFonts w:cs="Arial" w:hint="eastAsia"/>
          <w:sz w:val="24"/>
          <w:szCs w:val="24"/>
          <w:lang w:eastAsia="ja-JP"/>
        </w:rPr>
        <w:t xml:space="preserve"> </w:t>
      </w:r>
      <w:r w:rsidR="0077659C" w:rsidRPr="00131684">
        <w:rPr>
          <w:rFonts w:cs="Arial"/>
          <w:sz w:val="24"/>
          <w:szCs w:val="24"/>
        </w:rPr>
        <w:t>and Lighthouse Authorities</w:t>
      </w:r>
      <w:r w:rsidR="000736D2" w:rsidRPr="00131684">
        <w:rPr>
          <w:rFonts w:cs="Arial" w:hint="eastAsia"/>
          <w:sz w:val="24"/>
          <w:szCs w:val="24"/>
          <w:lang w:eastAsia="ja-JP"/>
        </w:rPr>
        <w:t xml:space="preserve"> (IALA</w:t>
      </w:r>
      <w:r w:rsidR="0077659C" w:rsidRPr="00131684">
        <w:rPr>
          <w:rFonts w:cs="Arial" w:hint="eastAsia"/>
          <w:sz w:val="24"/>
          <w:szCs w:val="24"/>
          <w:lang w:eastAsia="ja-JP"/>
        </w:rPr>
        <w:t xml:space="preserve">) </w:t>
      </w:r>
      <w:r w:rsidR="00693D40" w:rsidRPr="00131684">
        <w:rPr>
          <w:rFonts w:cs="Arial" w:hint="eastAsia"/>
          <w:sz w:val="24"/>
          <w:szCs w:val="24"/>
          <w:lang w:eastAsia="ja-JP"/>
        </w:rPr>
        <w:t>and</w:t>
      </w:r>
      <w:r w:rsidR="00693D40" w:rsidRPr="00131684">
        <w:rPr>
          <w:rFonts w:cs="Arial"/>
          <w:sz w:val="24"/>
          <w:szCs w:val="24"/>
        </w:rPr>
        <w:t xml:space="preserve"> has</w:t>
      </w:r>
      <w:r w:rsidR="00693D40" w:rsidRPr="00131684">
        <w:rPr>
          <w:rFonts w:cs="Arial" w:hint="eastAsia"/>
          <w:sz w:val="24"/>
          <w:szCs w:val="24"/>
          <w:lang w:eastAsia="ja-JP"/>
        </w:rPr>
        <w:t xml:space="preserve"> </w:t>
      </w:r>
      <w:r w:rsidR="00F8224E" w:rsidRPr="00131684">
        <w:rPr>
          <w:rFonts w:cs="Arial"/>
          <w:sz w:val="24"/>
          <w:szCs w:val="24"/>
        </w:rPr>
        <w:t xml:space="preserve">been </w:t>
      </w:r>
      <w:r w:rsidR="00F320A5" w:rsidRPr="00131684">
        <w:rPr>
          <w:rFonts w:cs="Arial"/>
          <w:sz w:val="24"/>
          <w:szCs w:val="24"/>
        </w:rPr>
        <w:t>exten</w:t>
      </w:r>
      <w:r w:rsidR="00F8224E" w:rsidRPr="00131684">
        <w:rPr>
          <w:rFonts w:cs="Arial"/>
          <w:sz w:val="24"/>
          <w:szCs w:val="24"/>
        </w:rPr>
        <w:t xml:space="preserve">ded to include preparatory work on </w:t>
      </w:r>
      <w:r w:rsidR="0010559B" w:rsidRPr="00131684">
        <w:rPr>
          <w:rFonts w:cs="Arial" w:hint="eastAsia"/>
          <w:sz w:val="24"/>
          <w:szCs w:val="24"/>
          <w:lang w:eastAsia="ja-JP"/>
        </w:rPr>
        <w:t xml:space="preserve">Automatic Identification System/Vessel Tracking </w:t>
      </w:r>
      <w:r w:rsidR="0010559B" w:rsidRPr="00131684">
        <w:rPr>
          <w:rFonts w:cs="Arial" w:hint="eastAsia"/>
          <w:sz w:val="24"/>
          <w:szCs w:val="24"/>
          <w:lang w:eastAsia="ja-JP"/>
        </w:rPr>
        <w:lastRenderedPageBreak/>
        <w:t>System</w:t>
      </w:r>
      <w:r w:rsidR="000736D2" w:rsidRPr="00131684">
        <w:rPr>
          <w:rFonts w:cs="Arial"/>
          <w:sz w:val="24"/>
          <w:szCs w:val="24"/>
        </w:rPr>
        <w:t xml:space="preserve"> </w:t>
      </w:r>
      <w:r w:rsidR="000736D2" w:rsidRPr="00131684">
        <w:rPr>
          <w:rFonts w:cs="Arial" w:hint="eastAsia"/>
          <w:sz w:val="24"/>
          <w:szCs w:val="24"/>
          <w:lang w:eastAsia="ja-JP"/>
        </w:rPr>
        <w:t>(</w:t>
      </w:r>
      <w:r w:rsidR="000736D2" w:rsidRPr="00131684">
        <w:rPr>
          <w:rFonts w:cs="Arial"/>
          <w:sz w:val="24"/>
          <w:szCs w:val="24"/>
        </w:rPr>
        <w:t>AIS/VTS</w:t>
      </w:r>
      <w:r w:rsidR="0010559B" w:rsidRPr="00131684">
        <w:rPr>
          <w:rFonts w:cs="Arial" w:hint="eastAsia"/>
          <w:sz w:val="24"/>
          <w:szCs w:val="24"/>
          <w:lang w:eastAsia="ja-JP"/>
        </w:rPr>
        <w:t>)</w:t>
      </w:r>
      <w:r w:rsidR="00F8224E" w:rsidRPr="00131684">
        <w:rPr>
          <w:rFonts w:cs="Arial"/>
          <w:sz w:val="24"/>
          <w:szCs w:val="24"/>
        </w:rPr>
        <w:t xml:space="preserve"> developments. The condi</w:t>
      </w:r>
      <w:r w:rsidR="00BE3D27" w:rsidRPr="00131684">
        <w:rPr>
          <w:rFonts w:cs="Arial"/>
          <w:sz w:val="24"/>
          <w:szCs w:val="24"/>
        </w:rPr>
        <w:t>tion of</w:t>
      </w:r>
      <w:r w:rsidR="00FC5814">
        <w:rPr>
          <w:rFonts w:cs="Arial"/>
          <w:sz w:val="24"/>
          <w:szCs w:val="24"/>
        </w:rPr>
        <w:t xml:space="preserve"> the</w:t>
      </w:r>
      <w:r w:rsidR="00BE3D27" w:rsidRPr="00131684">
        <w:rPr>
          <w:rFonts w:cs="Arial"/>
          <w:sz w:val="24"/>
          <w:szCs w:val="24"/>
        </w:rPr>
        <w:t xml:space="preserve"> </w:t>
      </w:r>
      <w:r w:rsidR="00FC5814">
        <w:rPr>
          <w:rFonts w:cs="Arial"/>
          <w:sz w:val="24"/>
          <w:szCs w:val="24"/>
        </w:rPr>
        <w:t xml:space="preserve">current </w:t>
      </w:r>
      <w:r w:rsidR="00BE3D27" w:rsidRPr="00131684">
        <w:rPr>
          <w:rFonts w:cs="Arial"/>
          <w:sz w:val="24"/>
          <w:szCs w:val="24"/>
        </w:rPr>
        <w:t xml:space="preserve">visual navigation aids </w:t>
      </w:r>
      <w:r w:rsidR="00FC5814">
        <w:rPr>
          <w:rFonts w:cs="Arial"/>
          <w:sz w:val="24"/>
          <w:szCs w:val="24"/>
        </w:rPr>
        <w:t xml:space="preserve">system </w:t>
      </w:r>
      <w:r w:rsidR="00857B7C">
        <w:rPr>
          <w:rFonts w:cs="Arial"/>
          <w:sz w:val="24"/>
          <w:szCs w:val="24"/>
        </w:rPr>
        <w:t xml:space="preserve">in Iraq </w:t>
      </w:r>
      <w:r w:rsidR="00F8224E" w:rsidRPr="00131684">
        <w:rPr>
          <w:rFonts w:cs="Arial"/>
          <w:sz w:val="24"/>
          <w:szCs w:val="24"/>
        </w:rPr>
        <w:t>remains</w:t>
      </w:r>
      <w:r w:rsidRPr="00131684">
        <w:rPr>
          <w:rFonts w:cs="Arial"/>
          <w:sz w:val="24"/>
          <w:szCs w:val="24"/>
        </w:rPr>
        <w:t xml:space="preserve"> </w:t>
      </w:r>
      <w:r w:rsidR="00AB159F" w:rsidRPr="00131684">
        <w:rPr>
          <w:rFonts w:cs="Arial"/>
          <w:sz w:val="24"/>
          <w:szCs w:val="24"/>
        </w:rPr>
        <w:t>a</w:t>
      </w:r>
      <w:r w:rsidRPr="00131684">
        <w:rPr>
          <w:rFonts w:cs="Arial"/>
          <w:sz w:val="24"/>
          <w:szCs w:val="24"/>
        </w:rPr>
        <w:t xml:space="preserve"> safety concern </w:t>
      </w:r>
      <w:r w:rsidR="000F3444">
        <w:rPr>
          <w:rFonts w:cs="Arial"/>
          <w:sz w:val="24"/>
          <w:szCs w:val="24"/>
        </w:rPr>
        <w:t xml:space="preserve">causing </w:t>
      </w:r>
      <w:r w:rsidRPr="00131684">
        <w:rPr>
          <w:rFonts w:cs="Arial"/>
          <w:sz w:val="24"/>
          <w:szCs w:val="24"/>
        </w:rPr>
        <w:t xml:space="preserve">unnecessary delays </w:t>
      </w:r>
      <w:r w:rsidR="00853E19" w:rsidRPr="00131684">
        <w:rPr>
          <w:rFonts w:cs="Arial"/>
          <w:sz w:val="24"/>
          <w:szCs w:val="24"/>
        </w:rPr>
        <w:t>and</w:t>
      </w:r>
      <w:r w:rsidR="00FC5814">
        <w:rPr>
          <w:rFonts w:cs="Arial"/>
          <w:sz w:val="24"/>
          <w:szCs w:val="24"/>
        </w:rPr>
        <w:t xml:space="preserve"> obstacles that prevent</w:t>
      </w:r>
      <w:r w:rsidR="007C6297" w:rsidRPr="00131684">
        <w:rPr>
          <w:rFonts w:cs="Arial"/>
          <w:sz w:val="24"/>
          <w:szCs w:val="24"/>
        </w:rPr>
        <w:t xml:space="preserve"> </w:t>
      </w:r>
      <w:r w:rsidRPr="00131684">
        <w:rPr>
          <w:rFonts w:cs="Arial"/>
          <w:sz w:val="24"/>
          <w:szCs w:val="24"/>
        </w:rPr>
        <w:t>s</w:t>
      </w:r>
      <w:r w:rsidR="00F8224E" w:rsidRPr="00131684">
        <w:rPr>
          <w:rFonts w:cs="Arial"/>
          <w:sz w:val="24"/>
          <w:szCs w:val="24"/>
        </w:rPr>
        <w:t>ome</w:t>
      </w:r>
      <w:r w:rsidRPr="00131684">
        <w:rPr>
          <w:rFonts w:cs="Arial"/>
          <w:sz w:val="24"/>
          <w:szCs w:val="24"/>
        </w:rPr>
        <w:t xml:space="preserve"> shippers</w:t>
      </w:r>
      <w:r w:rsidR="00FC5814">
        <w:rPr>
          <w:rFonts w:cs="Arial"/>
          <w:sz w:val="24"/>
          <w:szCs w:val="24"/>
        </w:rPr>
        <w:t xml:space="preserve"> from using</w:t>
      </w:r>
      <w:r w:rsidRPr="00131684">
        <w:rPr>
          <w:rFonts w:cs="Arial"/>
          <w:sz w:val="24"/>
          <w:szCs w:val="24"/>
        </w:rPr>
        <w:t xml:space="preserve"> </w:t>
      </w:r>
      <w:r w:rsidR="00891391" w:rsidRPr="00131684">
        <w:rPr>
          <w:rFonts w:cs="Arial" w:hint="eastAsia"/>
          <w:sz w:val="24"/>
          <w:szCs w:val="24"/>
          <w:lang w:eastAsia="ja-JP"/>
        </w:rPr>
        <w:t xml:space="preserve">the </w:t>
      </w:r>
      <w:r w:rsidRPr="00131684">
        <w:rPr>
          <w:rFonts w:cs="Arial"/>
          <w:sz w:val="24"/>
          <w:szCs w:val="24"/>
        </w:rPr>
        <w:t xml:space="preserve">Umm Qasr </w:t>
      </w:r>
      <w:r w:rsidR="00677C6F" w:rsidRPr="00131684">
        <w:rPr>
          <w:rFonts w:cs="Arial"/>
          <w:sz w:val="24"/>
          <w:szCs w:val="24"/>
        </w:rPr>
        <w:t>P</w:t>
      </w:r>
      <w:r w:rsidRPr="00131684">
        <w:rPr>
          <w:rFonts w:cs="Arial"/>
          <w:sz w:val="24"/>
          <w:szCs w:val="24"/>
        </w:rPr>
        <w:t xml:space="preserve">ort. </w:t>
      </w:r>
    </w:p>
    <w:p w:rsidR="004D676D" w:rsidRPr="00131684" w:rsidRDefault="004D676D" w:rsidP="0010559B">
      <w:pPr>
        <w:pStyle w:val="BodyText3"/>
        <w:spacing w:line="360" w:lineRule="auto"/>
        <w:rPr>
          <w:rFonts w:cs="Arial"/>
          <w:sz w:val="24"/>
          <w:szCs w:val="24"/>
          <w:lang w:eastAsia="ja-JP"/>
        </w:rPr>
      </w:pPr>
    </w:p>
    <w:p w:rsidR="00297D28" w:rsidRPr="00131684" w:rsidRDefault="000A38F7" w:rsidP="00B45C98">
      <w:pPr>
        <w:pStyle w:val="BodyText3"/>
        <w:spacing w:line="360" w:lineRule="auto"/>
        <w:rPr>
          <w:rFonts w:cs="Arial"/>
          <w:sz w:val="24"/>
          <w:szCs w:val="24"/>
        </w:rPr>
      </w:pPr>
      <w:r w:rsidRPr="00131684">
        <w:rPr>
          <w:rFonts w:cs="Arial"/>
          <w:sz w:val="24"/>
          <w:szCs w:val="24"/>
        </w:rPr>
        <w:t xml:space="preserve">This project is </w:t>
      </w:r>
      <w:r w:rsidR="00E82C4E" w:rsidRPr="00131684">
        <w:rPr>
          <w:rFonts w:cs="Arial"/>
          <w:sz w:val="24"/>
          <w:szCs w:val="24"/>
        </w:rPr>
        <w:t xml:space="preserve">implemented under the </w:t>
      </w:r>
      <w:r w:rsidRPr="00131684">
        <w:rPr>
          <w:rFonts w:cs="Arial"/>
          <w:sz w:val="24"/>
          <w:szCs w:val="24"/>
        </w:rPr>
        <w:t xml:space="preserve">national </w:t>
      </w:r>
      <w:r w:rsidR="00D6078F" w:rsidRPr="00131684">
        <w:rPr>
          <w:rFonts w:cs="Arial"/>
          <w:sz w:val="24"/>
          <w:szCs w:val="24"/>
        </w:rPr>
        <w:t>implementation</w:t>
      </w:r>
      <w:r w:rsidR="00F421B9" w:rsidRPr="00131684">
        <w:rPr>
          <w:rFonts w:cs="Arial"/>
          <w:sz w:val="24"/>
          <w:szCs w:val="24"/>
        </w:rPr>
        <w:t xml:space="preserve"> modality</w:t>
      </w:r>
      <w:r w:rsidR="00857B7C">
        <w:rPr>
          <w:rFonts w:cs="Arial"/>
          <w:sz w:val="24"/>
          <w:szCs w:val="24"/>
        </w:rPr>
        <w:t xml:space="preserve"> (NIM)</w:t>
      </w:r>
      <w:r w:rsidRPr="00131684">
        <w:rPr>
          <w:rFonts w:cs="Arial"/>
          <w:sz w:val="24"/>
          <w:szCs w:val="24"/>
        </w:rPr>
        <w:t xml:space="preserve"> with </w:t>
      </w:r>
      <w:r w:rsidR="00853E19" w:rsidRPr="00131684">
        <w:rPr>
          <w:rFonts w:cs="Arial"/>
          <w:sz w:val="24"/>
          <w:szCs w:val="24"/>
        </w:rPr>
        <w:t>GCPI nominated</w:t>
      </w:r>
      <w:r w:rsidR="00BE3D27" w:rsidRPr="00131684">
        <w:rPr>
          <w:rFonts w:cs="Arial"/>
          <w:sz w:val="24"/>
          <w:szCs w:val="24"/>
        </w:rPr>
        <w:t xml:space="preserve"> as </w:t>
      </w:r>
      <w:r w:rsidR="00E82C4E" w:rsidRPr="00131684">
        <w:rPr>
          <w:rFonts w:cs="Arial"/>
          <w:sz w:val="24"/>
          <w:szCs w:val="24"/>
        </w:rPr>
        <w:t xml:space="preserve">the </w:t>
      </w:r>
      <w:r w:rsidR="00E82C4E" w:rsidRPr="00131684">
        <w:rPr>
          <w:rFonts w:cs="Arial" w:hint="eastAsia"/>
          <w:sz w:val="24"/>
          <w:szCs w:val="24"/>
          <w:lang w:eastAsia="ja-JP"/>
        </w:rPr>
        <w:t>E</w:t>
      </w:r>
      <w:r w:rsidR="00E82C4E" w:rsidRPr="00131684">
        <w:rPr>
          <w:rFonts w:cs="Arial"/>
          <w:sz w:val="24"/>
          <w:szCs w:val="24"/>
        </w:rPr>
        <w:t xml:space="preserve">xecuting </w:t>
      </w:r>
      <w:r w:rsidR="00E82C4E" w:rsidRPr="00131684">
        <w:rPr>
          <w:rFonts w:cs="Arial" w:hint="eastAsia"/>
          <w:sz w:val="24"/>
          <w:szCs w:val="24"/>
          <w:lang w:eastAsia="ja-JP"/>
        </w:rPr>
        <w:t>A</w:t>
      </w:r>
      <w:r w:rsidR="00297D28" w:rsidRPr="00131684">
        <w:rPr>
          <w:rFonts w:cs="Arial"/>
          <w:sz w:val="24"/>
          <w:szCs w:val="24"/>
        </w:rPr>
        <w:t>gency</w:t>
      </w:r>
      <w:r w:rsidR="00FC5814">
        <w:rPr>
          <w:rFonts w:cs="Arial"/>
          <w:sz w:val="24"/>
          <w:szCs w:val="24"/>
        </w:rPr>
        <w:t xml:space="preserve"> and</w:t>
      </w:r>
      <w:r w:rsidR="00297D28" w:rsidRPr="00131684">
        <w:rPr>
          <w:rFonts w:cs="Arial"/>
          <w:sz w:val="24"/>
          <w:szCs w:val="24"/>
        </w:rPr>
        <w:t xml:space="preserve"> UNDP </w:t>
      </w:r>
      <w:r w:rsidR="005A58F7">
        <w:rPr>
          <w:rFonts w:cs="Arial"/>
          <w:sz w:val="24"/>
          <w:szCs w:val="24"/>
        </w:rPr>
        <w:t xml:space="preserve">is </w:t>
      </w:r>
      <w:r w:rsidR="00297D28" w:rsidRPr="00131684">
        <w:rPr>
          <w:rFonts w:cs="Arial"/>
          <w:sz w:val="24"/>
          <w:szCs w:val="24"/>
        </w:rPr>
        <w:t xml:space="preserve">providing assistance </w:t>
      </w:r>
      <w:r w:rsidR="000A6ABD" w:rsidRPr="00131684">
        <w:rPr>
          <w:rFonts w:cs="Arial"/>
          <w:sz w:val="24"/>
          <w:szCs w:val="24"/>
        </w:rPr>
        <w:t>and</w:t>
      </w:r>
      <w:r w:rsidR="00297D28" w:rsidRPr="00131684">
        <w:rPr>
          <w:rFonts w:cs="Arial"/>
          <w:sz w:val="24"/>
          <w:szCs w:val="24"/>
        </w:rPr>
        <w:t xml:space="preserve"> guidance</w:t>
      </w:r>
      <w:r w:rsidR="005A58F7">
        <w:rPr>
          <w:rFonts w:cs="Arial"/>
          <w:sz w:val="24"/>
          <w:szCs w:val="24"/>
        </w:rPr>
        <w:t xml:space="preserve"> while</w:t>
      </w:r>
      <w:r w:rsidR="00BE3D27" w:rsidRPr="00131684">
        <w:rPr>
          <w:rFonts w:cs="Arial"/>
          <w:sz w:val="24"/>
          <w:szCs w:val="24"/>
        </w:rPr>
        <w:t xml:space="preserve"> </w:t>
      </w:r>
      <w:r w:rsidR="00F421B9" w:rsidRPr="00131684">
        <w:rPr>
          <w:rFonts w:cs="Arial"/>
          <w:sz w:val="24"/>
          <w:szCs w:val="24"/>
        </w:rPr>
        <w:t>develop</w:t>
      </w:r>
      <w:r w:rsidR="00FC5814">
        <w:rPr>
          <w:rFonts w:cs="Arial"/>
          <w:sz w:val="24"/>
          <w:szCs w:val="24"/>
        </w:rPr>
        <w:t>ing</w:t>
      </w:r>
      <w:r w:rsidR="00297D28" w:rsidRPr="00131684">
        <w:rPr>
          <w:rFonts w:cs="Arial"/>
          <w:sz w:val="24"/>
          <w:szCs w:val="24"/>
        </w:rPr>
        <w:t xml:space="preserve"> capacity and ownership. GCPI’s </w:t>
      </w:r>
      <w:r w:rsidR="00FC5814">
        <w:rPr>
          <w:rFonts w:cs="Arial"/>
          <w:sz w:val="24"/>
          <w:szCs w:val="24"/>
        </w:rPr>
        <w:t xml:space="preserve">enhanced </w:t>
      </w:r>
      <w:r w:rsidR="00297D28" w:rsidRPr="00131684">
        <w:rPr>
          <w:rFonts w:cs="Arial"/>
          <w:sz w:val="24"/>
          <w:szCs w:val="24"/>
        </w:rPr>
        <w:t>technical and managerial capacity</w:t>
      </w:r>
      <w:r w:rsidR="00FC5814">
        <w:rPr>
          <w:rFonts w:cs="Arial"/>
          <w:sz w:val="24"/>
          <w:szCs w:val="24"/>
        </w:rPr>
        <w:t>,</w:t>
      </w:r>
      <w:r w:rsidR="00297D28" w:rsidRPr="00131684">
        <w:rPr>
          <w:rFonts w:cs="Arial"/>
          <w:sz w:val="24"/>
          <w:szCs w:val="24"/>
        </w:rPr>
        <w:t xml:space="preserve"> through seminars and work site visits, </w:t>
      </w:r>
      <w:r w:rsidR="00FC5814">
        <w:rPr>
          <w:rFonts w:cs="Arial"/>
          <w:sz w:val="24"/>
          <w:szCs w:val="24"/>
        </w:rPr>
        <w:t xml:space="preserve">will enable the </w:t>
      </w:r>
      <w:r w:rsidR="00297D28" w:rsidRPr="00131684">
        <w:rPr>
          <w:rFonts w:cs="Arial"/>
          <w:sz w:val="24"/>
          <w:szCs w:val="24"/>
        </w:rPr>
        <w:t>GCPI to undertake</w:t>
      </w:r>
      <w:r w:rsidR="00857B7C">
        <w:rPr>
          <w:rFonts w:cs="Arial"/>
          <w:sz w:val="24"/>
          <w:szCs w:val="24"/>
        </w:rPr>
        <w:t xml:space="preserve"> similar</w:t>
      </w:r>
      <w:r w:rsidR="00297D28" w:rsidRPr="00131684">
        <w:rPr>
          <w:rFonts w:cs="Arial"/>
          <w:sz w:val="24"/>
          <w:szCs w:val="24"/>
        </w:rPr>
        <w:t xml:space="preserve"> projects in the future.</w:t>
      </w:r>
      <w:r w:rsidR="00BE3D27" w:rsidRPr="00131684">
        <w:rPr>
          <w:rFonts w:cs="Arial"/>
          <w:sz w:val="24"/>
          <w:szCs w:val="24"/>
        </w:rPr>
        <w:t xml:space="preserve"> </w:t>
      </w:r>
    </w:p>
    <w:p w:rsidR="00025EF5" w:rsidRPr="00131684" w:rsidRDefault="00801A4E" w:rsidP="00B45C98">
      <w:pPr>
        <w:spacing w:line="360" w:lineRule="auto"/>
        <w:jc w:val="both"/>
        <w:rPr>
          <w:rFonts w:ascii="Arial" w:hAnsi="Arial" w:cs="Arial"/>
          <w:color w:val="000000"/>
          <w:lang w:eastAsia="ja-JP"/>
        </w:rPr>
      </w:pPr>
      <w:r w:rsidRPr="00131684">
        <w:rPr>
          <w:rFonts w:ascii="Arial" w:hAnsi="Arial" w:cs="Arial"/>
          <w:color w:val="000000"/>
        </w:rPr>
        <w:t xml:space="preserve">The </w:t>
      </w:r>
      <w:r w:rsidR="00160CCF" w:rsidRPr="00131684">
        <w:rPr>
          <w:rFonts w:ascii="Arial" w:hAnsi="Arial" w:cs="Arial"/>
          <w:color w:val="000000"/>
        </w:rPr>
        <w:t>funding agreement</w:t>
      </w:r>
      <w:r w:rsidR="00D67447" w:rsidRPr="00131684">
        <w:rPr>
          <w:rFonts w:ascii="Arial" w:hAnsi="Arial" w:cs="Arial"/>
          <w:color w:val="000000"/>
        </w:rPr>
        <w:t xml:space="preserve"> for this project</w:t>
      </w:r>
      <w:r w:rsidR="00160CCF" w:rsidRPr="00131684">
        <w:rPr>
          <w:rFonts w:ascii="Arial" w:hAnsi="Arial" w:cs="Arial"/>
          <w:color w:val="000000"/>
        </w:rPr>
        <w:t xml:space="preserve"> was signed</w:t>
      </w:r>
      <w:r w:rsidR="00926BDF" w:rsidRPr="00131684">
        <w:rPr>
          <w:rFonts w:ascii="Arial" w:hAnsi="Arial" w:cs="Arial"/>
          <w:color w:val="000000"/>
        </w:rPr>
        <w:t xml:space="preserve"> in December</w:t>
      </w:r>
      <w:r w:rsidRPr="00131684">
        <w:rPr>
          <w:rFonts w:ascii="Arial" w:hAnsi="Arial" w:cs="Arial"/>
          <w:color w:val="000000"/>
        </w:rPr>
        <w:t xml:space="preserve"> 2008 </w:t>
      </w:r>
      <w:r w:rsidR="00160CCF" w:rsidRPr="00131684">
        <w:rPr>
          <w:rFonts w:ascii="Arial" w:hAnsi="Arial" w:cs="Arial"/>
          <w:color w:val="000000"/>
        </w:rPr>
        <w:t xml:space="preserve">and </w:t>
      </w:r>
      <w:r w:rsidR="00771BB4" w:rsidRPr="00131684">
        <w:rPr>
          <w:rFonts w:ascii="Arial" w:hAnsi="Arial" w:cs="Arial"/>
          <w:color w:val="000000"/>
        </w:rPr>
        <w:t xml:space="preserve">the project </w:t>
      </w:r>
      <w:r w:rsidR="00160CCF" w:rsidRPr="00131684">
        <w:rPr>
          <w:rFonts w:ascii="Arial" w:hAnsi="Arial" w:cs="Arial"/>
          <w:color w:val="000000"/>
        </w:rPr>
        <w:t>commenced w</w:t>
      </w:r>
      <w:r w:rsidR="00926BDF" w:rsidRPr="00131684">
        <w:rPr>
          <w:rFonts w:ascii="Arial" w:hAnsi="Arial" w:cs="Arial"/>
          <w:color w:val="000000"/>
        </w:rPr>
        <w:t xml:space="preserve">ith the </w:t>
      </w:r>
      <w:r w:rsidR="00E1621F">
        <w:rPr>
          <w:rFonts w:ascii="Arial" w:hAnsi="Arial" w:cs="Arial"/>
          <w:color w:val="000000"/>
        </w:rPr>
        <w:t>release</w:t>
      </w:r>
      <w:r w:rsidR="00E1621F" w:rsidRPr="00131684">
        <w:rPr>
          <w:rFonts w:ascii="Arial" w:hAnsi="Arial" w:cs="Arial"/>
          <w:color w:val="000000"/>
        </w:rPr>
        <w:t xml:space="preserve"> </w:t>
      </w:r>
      <w:r w:rsidR="00926BDF" w:rsidRPr="00131684">
        <w:rPr>
          <w:rFonts w:ascii="Arial" w:hAnsi="Arial" w:cs="Arial"/>
          <w:color w:val="000000"/>
        </w:rPr>
        <w:t>of funds in January 2009</w:t>
      </w:r>
      <w:r w:rsidR="000A38F7" w:rsidRPr="00131684">
        <w:rPr>
          <w:rFonts w:ascii="Arial" w:hAnsi="Arial" w:cs="Arial"/>
          <w:color w:val="000000"/>
        </w:rPr>
        <w:t xml:space="preserve">. </w:t>
      </w:r>
      <w:r w:rsidR="00853E19" w:rsidRPr="00131684">
        <w:rPr>
          <w:rFonts w:ascii="Arial" w:hAnsi="Arial" w:cs="Arial"/>
          <w:color w:val="000000"/>
        </w:rPr>
        <w:t>The objectives</w:t>
      </w:r>
      <w:r w:rsidR="000A38F7" w:rsidRPr="00131684">
        <w:rPr>
          <w:rFonts w:ascii="Arial" w:hAnsi="Arial" w:cs="Arial"/>
          <w:color w:val="000000"/>
        </w:rPr>
        <w:t xml:space="preserve"> of this project are</w:t>
      </w:r>
      <w:r w:rsidRPr="00131684">
        <w:rPr>
          <w:rFonts w:ascii="Arial" w:hAnsi="Arial" w:cs="Arial"/>
          <w:color w:val="000000"/>
        </w:rPr>
        <w:t xml:space="preserve"> to pro</w:t>
      </w:r>
      <w:r w:rsidR="00926BDF" w:rsidRPr="00131684">
        <w:rPr>
          <w:rFonts w:ascii="Arial" w:hAnsi="Arial" w:cs="Arial"/>
          <w:color w:val="000000"/>
        </w:rPr>
        <w:t>vide new buoys</w:t>
      </w:r>
      <w:r w:rsidR="000A38F7" w:rsidRPr="00131684">
        <w:rPr>
          <w:rFonts w:ascii="Arial" w:hAnsi="Arial" w:cs="Arial"/>
          <w:color w:val="000000"/>
        </w:rPr>
        <w:t xml:space="preserve"> for safer access to the ports</w:t>
      </w:r>
      <w:r w:rsidR="00E1621F">
        <w:rPr>
          <w:rFonts w:ascii="Arial" w:hAnsi="Arial" w:cs="Arial"/>
          <w:color w:val="000000"/>
        </w:rPr>
        <w:t xml:space="preserve"> and to</w:t>
      </w:r>
      <w:r w:rsidR="000A38F7" w:rsidRPr="00131684">
        <w:rPr>
          <w:rFonts w:ascii="Arial" w:hAnsi="Arial" w:cs="Arial"/>
          <w:color w:val="000000"/>
        </w:rPr>
        <w:t xml:space="preserve"> build capacity in maintenance and repair </w:t>
      </w:r>
      <w:r w:rsidR="00E1621F">
        <w:rPr>
          <w:rFonts w:ascii="Arial" w:hAnsi="Arial" w:cs="Arial"/>
          <w:color w:val="000000"/>
        </w:rPr>
        <w:t xml:space="preserve">skills, </w:t>
      </w:r>
      <w:r w:rsidR="00DC5362" w:rsidRPr="00131684">
        <w:rPr>
          <w:rFonts w:ascii="Arial" w:hAnsi="Arial" w:cs="Arial"/>
          <w:color w:val="000000"/>
        </w:rPr>
        <w:t>through</w:t>
      </w:r>
      <w:r w:rsidR="00926BDF" w:rsidRPr="00131684">
        <w:rPr>
          <w:rFonts w:ascii="Arial" w:hAnsi="Arial" w:cs="Arial"/>
          <w:color w:val="000000"/>
        </w:rPr>
        <w:t xml:space="preserve"> spare parts and a basic workshop facility</w:t>
      </w:r>
      <w:r w:rsidR="00857B7C">
        <w:rPr>
          <w:rFonts w:ascii="Arial" w:hAnsi="Arial" w:cs="Arial"/>
          <w:color w:val="000000"/>
        </w:rPr>
        <w:t>;</w:t>
      </w:r>
      <w:r w:rsidR="00926BDF" w:rsidRPr="00131684">
        <w:rPr>
          <w:rFonts w:ascii="Arial" w:hAnsi="Arial" w:cs="Arial"/>
          <w:color w:val="000000"/>
        </w:rPr>
        <w:t xml:space="preserve"> along with necessary </w:t>
      </w:r>
      <w:r w:rsidR="00DC5362" w:rsidRPr="00131684">
        <w:rPr>
          <w:rFonts w:ascii="Arial" w:hAnsi="Arial" w:cs="Arial"/>
          <w:color w:val="000000"/>
        </w:rPr>
        <w:t>training of key personnel</w:t>
      </w:r>
      <w:r w:rsidRPr="00131684">
        <w:rPr>
          <w:rFonts w:ascii="Arial" w:hAnsi="Arial" w:cs="Arial"/>
          <w:color w:val="000000"/>
        </w:rPr>
        <w:t xml:space="preserve">. </w:t>
      </w:r>
      <w:r w:rsidR="004D676D" w:rsidRPr="00131684">
        <w:rPr>
          <w:rFonts w:ascii="Arial" w:hAnsi="Arial" w:cs="Arial"/>
          <w:color w:val="000000"/>
        </w:rPr>
        <w:t xml:space="preserve">The </w:t>
      </w:r>
      <w:r w:rsidR="000A38F7" w:rsidRPr="00131684">
        <w:rPr>
          <w:rFonts w:ascii="Arial" w:hAnsi="Arial" w:cs="Arial"/>
          <w:color w:val="000000"/>
        </w:rPr>
        <w:t>A</w:t>
      </w:r>
      <w:r w:rsidR="004D676D" w:rsidRPr="00131684">
        <w:rPr>
          <w:rFonts w:ascii="Arial" w:hAnsi="Arial" w:cs="Arial"/>
          <w:color w:val="000000"/>
        </w:rPr>
        <w:t xml:space="preserve">ddendum </w:t>
      </w:r>
      <w:r w:rsidR="00C46C0B" w:rsidRPr="00131684">
        <w:rPr>
          <w:rFonts w:ascii="Arial" w:hAnsi="Arial" w:cs="Arial" w:hint="eastAsia"/>
          <w:color w:val="000000"/>
          <w:lang w:eastAsia="ja-JP"/>
        </w:rPr>
        <w:t xml:space="preserve">No.1 </w:t>
      </w:r>
      <w:r w:rsidR="004D676D" w:rsidRPr="00131684">
        <w:rPr>
          <w:rFonts w:ascii="Arial" w:hAnsi="Arial" w:cs="Arial"/>
          <w:color w:val="000000"/>
        </w:rPr>
        <w:t xml:space="preserve">signed in </w:t>
      </w:r>
      <w:r w:rsidR="000A38F7" w:rsidRPr="00131684">
        <w:rPr>
          <w:rFonts w:ascii="Arial" w:hAnsi="Arial" w:cs="Arial"/>
          <w:color w:val="000000"/>
        </w:rPr>
        <w:t>Novem</w:t>
      </w:r>
      <w:r w:rsidR="00F8224E" w:rsidRPr="00131684">
        <w:rPr>
          <w:rFonts w:ascii="Arial" w:hAnsi="Arial" w:cs="Arial"/>
          <w:color w:val="000000"/>
        </w:rPr>
        <w:t>ber 2009 on AIS/VTS provides</w:t>
      </w:r>
      <w:r w:rsidR="00F421B9" w:rsidRPr="00131684">
        <w:rPr>
          <w:rFonts w:ascii="Arial" w:hAnsi="Arial" w:cs="Arial"/>
          <w:color w:val="000000"/>
        </w:rPr>
        <w:t xml:space="preserve"> an additional</w:t>
      </w:r>
      <w:r w:rsidR="00F8224E" w:rsidRPr="00131684">
        <w:rPr>
          <w:rFonts w:ascii="Arial" w:hAnsi="Arial" w:cs="Arial"/>
          <w:color w:val="000000"/>
        </w:rPr>
        <w:t xml:space="preserve"> </w:t>
      </w:r>
      <w:r w:rsidR="000736D2" w:rsidRPr="00131684">
        <w:rPr>
          <w:rFonts w:ascii="Arial" w:hAnsi="Arial" w:cs="Arial" w:hint="eastAsia"/>
          <w:color w:val="000000"/>
          <w:lang w:eastAsia="ja-JP"/>
        </w:rPr>
        <w:t>US</w:t>
      </w:r>
      <w:r w:rsidR="00E1621F">
        <w:rPr>
          <w:rFonts w:ascii="Arial" w:hAnsi="Arial" w:cs="Arial"/>
          <w:color w:val="000000"/>
        </w:rPr>
        <w:t xml:space="preserve">D </w:t>
      </w:r>
      <w:r w:rsidR="0050338C" w:rsidRPr="00131684">
        <w:rPr>
          <w:rFonts w:ascii="Arial" w:hAnsi="Arial" w:cs="Arial"/>
          <w:color w:val="000000"/>
        </w:rPr>
        <w:t>499,</w:t>
      </w:r>
      <w:r w:rsidR="00B05E0B" w:rsidRPr="00131684">
        <w:rPr>
          <w:rFonts w:ascii="Arial" w:hAnsi="Arial" w:cs="Arial"/>
          <w:color w:val="000000"/>
        </w:rPr>
        <w:t>900</w:t>
      </w:r>
      <w:r w:rsidR="004D676D" w:rsidRPr="00131684">
        <w:rPr>
          <w:rFonts w:ascii="Arial" w:hAnsi="Arial" w:cs="Arial"/>
          <w:color w:val="000000"/>
        </w:rPr>
        <w:t xml:space="preserve"> to cover</w:t>
      </w:r>
      <w:r w:rsidR="00C46C0B" w:rsidRPr="00131684">
        <w:rPr>
          <w:rFonts w:ascii="Arial" w:hAnsi="Arial" w:cs="Arial"/>
          <w:color w:val="000000"/>
        </w:rPr>
        <w:t xml:space="preserve"> advice and </w:t>
      </w:r>
      <w:r w:rsidR="00C46C0B" w:rsidRPr="00131684">
        <w:rPr>
          <w:rFonts w:ascii="Arial" w:hAnsi="Arial" w:cs="Arial" w:hint="eastAsia"/>
          <w:color w:val="000000"/>
          <w:lang w:eastAsia="ja-JP"/>
        </w:rPr>
        <w:t>technical</w:t>
      </w:r>
      <w:r w:rsidR="00F8224E" w:rsidRPr="00131684">
        <w:rPr>
          <w:rFonts w:ascii="Arial" w:hAnsi="Arial" w:cs="Arial"/>
          <w:color w:val="000000"/>
        </w:rPr>
        <w:t xml:space="preserve"> assistance</w:t>
      </w:r>
      <w:r w:rsidR="00BE3D27" w:rsidRPr="00131684">
        <w:rPr>
          <w:rFonts w:ascii="Arial" w:hAnsi="Arial" w:cs="Arial"/>
          <w:color w:val="000000"/>
        </w:rPr>
        <w:t xml:space="preserve"> </w:t>
      </w:r>
      <w:r w:rsidR="007A3CDA" w:rsidRPr="00131684">
        <w:rPr>
          <w:rFonts w:ascii="Arial" w:hAnsi="Arial" w:cs="Arial"/>
          <w:color w:val="000000"/>
        </w:rPr>
        <w:t xml:space="preserve">from </w:t>
      </w:r>
      <w:r w:rsidR="009627AA" w:rsidRPr="00131684">
        <w:rPr>
          <w:rFonts w:ascii="Arial" w:hAnsi="Arial" w:cs="Arial" w:hint="eastAsia"/>
          <w:color w:val="000000"/>
          <w:lang w:eastAsia="ja-JP"/>
        </w:rPr>
        <w:t>the Danish Maritime Safety Administration (</w:t>
      </w:r>
      <w:r w:rsidR="009627AA" w:rsidRPr="00131684">
        <w:rPr>
          <w:rFonts w:ascii="Arial" w:hAnsi="Arial" w:cs="Arial"/>
          <w:color w:val="000000"/>
        </w:rPr>
        <w:t>D</w:t>
      </w:r>
      <w:r w:rsidR="009627AA" w:rsidRPr="00131684">
        <w:rPr>
          <w:rFonts w:ascii="Arial" w:hAnsi="Arial" w:cs="Arial" w:hint="eastAsia"/>
          <w:color w:val="000000"/>
          <w:lang w:eastAsia="ja-JP"/>
        </w:rPr>
        <w:t>A</w:t>
      </w:r>
      <w:r w:rsidR="007A3CDA" w:rsidRPr="00131684">
        <w:rPr>
          <w:rFonts w:ascii="Arial" w:hAnsi="Arial" w:cs="Arial"/>
          <w:color w:val="000000"/>
        </w:rPr>
        <w:t>MSA</w:t>
      </w:r>
      <w:r w:rsidR="00FC0CE0" w:rsidRPr="00131684">
        <w:rPr>
          <w:rFonts w:ascii="Arial" w:hAnsi="Arial" w:cs="Arial"/>
          <w:color w:val="000000"/>
          <w:lang w:eastAsia="ja-JP"/>
        </w:rPr>
        <w:t>)</w:t>
      </w:r>
      <w:r w:rsidR="00C30AFB" w:rsidRPr="00131684">
        <w:rPr>
          <w:rFonts w:ascii="Arial" w:hAnsi="Arial" w:cs="Arial"/>
          <w:color w:val="000000"/>
        </w:rPr>
        <w:t>, which</w:t>
      </w:r>
      <w:r w:rsidR="00E1621F">
        <w:rPr>
          <w:rFonts w:ascii="Arial" w:hAnsi="Arial" w:cs="Arial"/>
          <w:color w:val="000000"/>
        </w:rPr>
        <w:t xml:space="preserve"> </w:t>
      </w:r>
      <w:r w:rsidR="00FC0CE0" w:rsidRPr="00131684">
        <w:rPr>
          <w:rFonts w:ascii="Arial" w:hAnsi="Arial" w:cs="Arial"/>
          <w:color w:val="000000"/>
        </w:rPr>
        <w:t xml:space="preserve">merged into the Danish Maritime Authority (DMA) in October 2011, </w:t>
      </w:r>
      <w:r w:rsidR="00F8224E" w:rsidRPr="00131684">
        <w:rPr>
          <w:rFonts w:ascii="Arial" w:hAnsi="Arial" w:cs="Arial"/>
          <w:color w:val="000000"/>
        </w:rPr>
        <w:t>for introduction of AIS/VTS.</w:t>
      </w:r>
      <w:r w:rsidR="004D676D" w:rsidRPr="00131684">
        <w:rPr>
          <w:rFonts w:ascii="Arial" w:hAnsi="Arial" w:cs="Arial"/>
          <w:color w:val="000000"/>
        </w:rPr>
        <w:t xml:space="preserve"> </w:t>
      </w:r>
      <w:r w:rsidR="00A6306D" w:rsidRPr="00131684">
        <w:rPr>
          <w:rFonts w:ascii="Arial" w:hAnsi="Arial" w:cs="Arial" w:hint="eastAsia"/>
          <w:color w:val="000000"/>
          <w:lang w:eastAsia="ja-JP"/>
        </w:rPr>
        <w:t xml:space="preserve">The Addendum No.2 signed in December 2010 </w:t>
      </w:r>
      <w:r w:rsidR="002451FD" w:rsidRPr="00131684">
        <w:rPr>
          <w:rFonts w:ascii="Arial" w:hAnsi="Arial" w:cs="Arial" w:hint="eastAsia"/>
          <w:color w:val="000000"/>
          <w:lang w:eastAsia="ja-JP"/>
        </w:rPr>
        <w:t xml:space="preserve">provides </w:t>
      </w:r>
      <w:r w:rsidR="00597B11" w:rsidRPr="00131684">
        <w:rPr>
          <w:rFonts w:ascii="Arial" w:hAnsi="Arial" w:cs="Arial"/>
          <w:color w:val="000000"/>
          <w:lang w:eastAsia="ja-JP"/>
        </w:rPr>
        <w:t xml:space="preserve">additional funds of </w:t>
      </w:r>
      <w:r w:rsidR="00597B11" w:rsidRPr="00131684">
        <w:rPr>
          <w:rFonts w:asciiTheme="majorHAnsi" w:hAnsiTheme="majorHAnsi" w:cstheme="majorHAnsi"/>
          <w:color w:val="000000" w:themeColor="text1"/>
          <w:lang w:eastAsia="ja-JP"/>
        </w:rPr>
        <w:t>US</w:t>
      </w:r>
      <w:r w:rsidR="00E1621F">
        <w:rPr>
          <w:rFonts w:asciiTheme="majorHAnsi" w:hAnsiTheme="majorHAnsi" w:cstheme="majorHAnsi"/>
          <w:color w:val="000000" w:themeColor="text1"/>
          <w:lang w:eastAsia="ja-JP"/>
        </w:rPr>
        <w:t>D</w:t>
      </w:r>
      <w:r w:rsidR="00FC6804">
        <w:rPr>
          <w:rFonts w:asciiTheme="majorHAnsi" w:hAnsiTheme="majorHAnsi" w:cstheme="majorHAnsi"/>
          <w:color w:val="000000" w:themeColor="text1"/>
          <w:lang w:eastAsia="ja-JP"/>
        </w:rPr>
        <w:t xml:space="preserve"> </w:t>
      </w:r>
      <w:r w:rsidR="00597B11" w:rsidRPr="00131684">
        <w:rPr>
          <w:rFonts w:asciiTheme="majorHAnsi" w:hAnsiTheme="majorHAnsi" w:cstheme="majorHAnsi"/>
          <w:color w:val="000000" w:themeColor="text1"/>
          <w:lang w:eastAsia="ja-JP"/>
        </w:rPr>
        <w:t>42</w:t>
      </w:r>
      <w:r w:rsidR="007466AD" w:rsidRPr="00131684">
        <w:rPr>
          <w:rFonts w:asciiTheme="majorHAnsi" w:hAnsiTheme="majorHAnsi" w:cstheme="majorHAnsi" w:hint="eastAsia"/>
          <w:color w:val="000000" w:themeColor="text1"/>
          <w:lang w:eastAsia="ja-JP"/>
        </w:rPr>
        <w:t>9,100.83</w:t>
      </w:r>
      <w:r w:rsidR="00597B11" w:rsidRPr="00131684">
        <w:rPr>
          <w:rFonts w:ascii="Arial" w:hAnsi="Arial" w:cs="Arial"/>
          <w:color w:val="000000"/>
          <w:lang w:eastAsia="ja-JP"/>
        </w:rPr>
        <w:t xml:space="preserve"> for </w:t>
      </w:r>
      <w:r w:rsidR="00A6306D" w:rsidRPr="00131684">
        <w:rPr>
          <w:rFonts w:ascii="Arial" w:hAnsi="Arial" w:cs="Arial"/>
          <w:color w:val="000000"/>
          <w:lang w:eastAsia="ja-JP"/>
        </w:rPr>
        <w:t>technical</w:t>
      </w:r>
      <w:r w:rsidR="002451FD" w:rsidRPr="00131684">
        <w:rPr>
          <w:rFonts w:ascii="Arial" w:hAnsi="Arial" w:cs="Arial" w:hint="eastAsia"/>
          <w:color w:val="000000"/>
          <w:lang w:eastAsia="ja-JP"/>
        </w:rPr>
        <w:t xml:space="preserve"> assistance </w:t>
      </w:r>
      <w:r w:rsidR="00E1621F">
        <w:rPr>
          <w:rFonts w:ascii="Arial" w:hAnsi="Arial" w:cs="Arial"/>
          <w:color w:val="000000"/>
          <w:lang w:eastAsia="ja-JP"/>
        </w:rPr>
        <w:t>for</w:t>
      </w:r>
      <w:r w:rsidR="00A6306D" w:rsidRPr="00131684">
        <w:rPr>
          <w:rFonts w:ascii="Arial" w:hAnsi="Arial" w:cs="Arial" w:hint="eastAsia"/>
          <w:color w:val="000000"/>
          <w:lang w:eastAsia="ja-JP"/>
        </w:rPr>
        <w:t xml:space="preserve"> </w:t>
      </w:r>
      <w:r w:rsidR="002451FD" w:rsidRPr="00131684">
        <w:rPr>
          <w:rFonts w:ascii="Arial" w:hAnsi="Arial" w:cs="Arial" w:hint="eastAsia"/>
          <w:color w:val="000000"/>
          <w:lang w:eastAsia="ja-JP"/>
        </w:rPr>
        <w:t xml:space="preserve">the </w:t>
      </w:r>
      <w:r w:rsidR="00A6306D" w:rsidRPr="00131684">
        <w:rPr>
          <w:rFonts w:ascii="Arial" w:hAnsi="Arial" w:cs="Arial" w:hint="eastAsia"/>
          <w:color w:val="000000"/>
          <w:lang w:eastAsia="ja-JP"/>
        </w:rPr>
        <w:t>implementation of AIS/VTS for the period of 2011-</w:t>
      </w:r>
      <w:r w:rsidR="00857B7C">
        <w:rPr>
          <w:rFonts w:ascii="Arial" w:hAnsi="Arial" w:cs="Arial"/>
          <w:color w:val="000000"/>
          <w:lang w:eastAsia="ja-JP"/>
        </w:rPr>
        <w:t>20</w:t>
      </w:r>
      <w:r w:rsidR="00A6306D" w:rsidRPr="00131684">
        <w:rPr>
          <w:rFonts w:ascii="Arial" w:hAnsi="Arial" w:cs="Arial" w:hint="eastAsia"/>
          <w:color w:val="000000"/>
          <w:lang w:eastAsia="ja-JP"/>
        </w:rPr>
        <w:t>13.</w:t>
      </w:r>
    </w:p>
    <w:p w:rsidR="00DB0DD7" w:rsidRPr="00131684" w:rsidRDefault="00DB0DD7" w:rsidP="00F02501">
      <w:pPr>
        <w:spacing w:line="360" w:lineRule="auto"/>
        <w:rPr>
          <w:color w:val="000000"/>
          <w:lang w:eastAsia="ja-JP"/>
        </w:rPr>
      </w:pPr>
    </w:p>
    <w:p w:rsidR="00024DF0" w:rsidRPr="00130849" w:rsidRDefault="00024DF0" w:rsidP="00FB62B5">
      <w:pPr>
        <w:pStyle w:val="ListParagraph"/>
        <w:numPr>
          <w:ilvl w:val="0"/>
          <w:numId w:val="1"/>
        </w:numPr>
        <w:ind w:leftChars="0" w:left="426" w:hanging="426"/>
        <w:rPr>
          <w:rFonts w:ascii="Arial" w:hAnsi="Arial" w:cs="Arial"/>
          <w:b/>
          <w:sz w:val="28"/>
          <w:szCs w:val="28"/>
        </w:rPr>
      </w:pPr>
      <w:r w:rsidRPr="00130849">
        <w:rPr>
          <w:rFonts w:ascii="Arial" w:hAnsi="Arial" w:cs="Arial"/>
          <w:b/>
          <w:sz w:val="28"/>
          <w:szCs w:val="28"/>
        </w:rPr>
        <w:t>Scope of the Problem</w:t>
      </w:r>
    </w:p>
    <w:p w:rsidR="001A71A5" w:rsidRPr="00BF068D" w:rsidRDefault="001A71A5" w:rsidP="00F02501">
      <w:pPr>
        <w:rPr>
          <w:rFonts w:ascii="Arial" w:hAnsi="Arial" w:cs="Arial"/>
          <w:b/>
          <w:sz w:val="28"/>
          <w:szCs w:val="28"/>
          <w:lang w:eastAsia="ja-JP"/>
        </w:rPr>
      </w:pPr>
    </w:p>
    <w:p w:rsidR="001A71A5" w:rsidRPr="00131684" w:rsidRDefault="001A71A5" w:rsidP="000A7EA6">
      <w:pPr>
        <w:spacing w:line="360" w:lineRule="auto"/>
        <w:jc w:val="both"/>
        <w:rPr>
          <w:rFonts w:ascii="Arial" w:hAnsi="Arial" w:cs="Arial"/>
          <w:color w:val="000000"/>
        </w:rPr>
      </w:pPr>
      <w:r w:rsidRPr="00131684">
        <w:rPr>
          <w:rFonts w:ascii="Arial" w:hAnsi="Arial" w:cs="Arial"/>
          <w:color w:val="000000"/>
        </w:rPr>
        <w:t>Over the past quarter century</w:t>
      </w:r>
      <w:r w:rsidR="00231128">
        <w:rPr>
          <w:rFonts w:ascii="Arial" w:hAnsi="Arial" w:cs="Arial"/>
          <w:color w:val="000000"/>
        </w:rPr>
        <w:t>,</w:t>
      </w:r>
      <w:r w:rsidRPr="00131684">
        <w:rPr>
          <w:rFonts w:ascii="Arial" w:hAnsi="Arial" w:cs="Arial"/>
          <w:color w:val="000000"/>
        </w:rPr>
        <w:t xml:space="preserve"> </w:t>
      </w:r>
      <w:r w:rsidR="00A25055" w:rsidRPr="00131684">
        <w:rPr>
          <w:rFonts w:ascii="Arial" w:hAnsi="Arial" w:cs="Arial"/>
          <w:color w:val="000000"/>
        </w:rPr>
        <w:t>w</w:t>
      </w:r>
      <w:r w:rsidRPr="00131684">
        <w:rPr>
          <w:rFonts w:ascii="Arial" w:hAnsi="Arial" w:cs="Arial"/>
          <w:color w:val="000000"/>
        </w:rPr>
        <w:t>ar damage, poor maintenance</w:t>
      </w:r>
      <w:r w:rsidR="006336AB" w:rsidRPr="00131684">
        <w:rPr>
          <w:rFonts w:ascii="Arial" w:hAnsi="Arial" w:cs="Arial"/>
          <w:color w:val="000000"/>
        </w:rPr>
        <w:t>, economic sanctions</w:t>
      </w:r>
      <w:r w:rsidRPr="00131684">
        <w:rPr>
          <w:rFonts w:ascii="Arial" w:hAnsi="Arial" w:cs="Arial"/>
          <w:color w:val="000000"/>
        </w:rPr>
        <w:t xml:space="preserve"> and </w:t>
      </w:r>
      <w:r w:rsidR="007A4A6B" w:rsidRPr="00131684">
        <w:rPr>
          <w:rFonts w:ascii="Arial" w:hAnsi="Arial" w:cs="Arial"/>
          <w:color w:val="000000"/>
        </w:rPr>
        <w:t xml:space="preserve">a </w:t>
      </w:r>
      <w:r w:rsidRPr="00131684">
        <w:rPr>
          <w:rFonts w:ascii="Arial" w:hAnsi="Arial" w:cs="Arial"/>
          <w:color w:val="000000"/>
        </w:rPr>
        <w:t>lack of investment in infrastructure and human resources has resulted in serious degradation of Iraq</w:t>
      </w:r>
      <w:r w:rsidR="00771BB4" w:rsidRPr="00131684">
        <w:rPr>
          <w:rFonts w:ascii="Arial" w:hAnsi="Arial" w:cs="Arial"/>
          <w:color w:val="000000"/>
        </w:rPr>
        <w:t>’s maritim</w:t>
      </w:r>
      <w:r w:rsidR="00926BDF" w:rsidRPr="00131684">
        <w:rPr>
          <w:rFonts w:ascii="Arial" w:hAnsi="Arial" w:cs="Arial"/>
          <w:color w:val="000000"/>
        </w:rPr>
        <w:t xml:space="preserve">e sector and </w:t>
      </w:r>
      <w:r w:rsidRPr="00131684">
        <w:rPr>
          <w:rFonts w:ascii="Arial" w:hAnsi="Arial" w:cs="Arial"/>
          <w:color w:val="000000"/>
        </w:rPr>
        <w:t>ports</w:t>
      </w:r>
      <w:r w:rsidR="00231128">
        <w:rPr>
          <w:rFonts w:ascii="Arial" w:hAnsi="Arial" w:cs="Arial"/>
          <w:color w:val="000000"/>
        </w:rPr>
        <w:t xml:space="preserve">. Equally, Iraq has been unable to meet </w:t>
      </w:r>
      <w:r w:rsidR="008628F9" w:rsidRPr="00131684">
        <w:rPr>
          <w:rFonts w:ascii="Arial" w:hAnsi="Arial" w:cs="Arial"/>
          <w:color w:val="000000"/>
        </w:rPr>
        <w:t xml:space="preserve">the </w:t>
      </w:r>
      <w:r w:rsidR="00801A4E" w:rsidRPr="00131684">
        <w:rPr>
          <w:rFonts w:ascii="Arial" w:hAnsi="Arial" w:cs="Arial"/>
          <w:color w:val="000000"/>
        </w:rPr>
        <w:t xml:space="preserve">requirements of the </w:t>
      </w:r>
      <w:r w:rsidR="00552302" w:rsidRPr="00131684">
        <w:rPr>
          <w:rFonts w:ascii="Arial" w:hAnsi="Arial" w:cs="Arial"/>
          <w:color w:val="000000"/>
        </w:rPr>
        <w:t xml:space="preserve">International Maritime </w:t>
      </w:r>
      <w:r w:rsidR="00130849" w:rsidRPr="00131684">
        <w:rPr>
          <w:rFonts w:ascii="Arial" w:hAnsi="Arial" w:cs="Arial"/>
          <w:color w:val="000000"/>
        </w:rPr>
        <w:t>Organization</w:t>
      </w:r>
      <w:r w:rsidR="00552302" w:rsidRPr="00131684">
        <w:rPr>
          <w:rFonts w:ascii="Arial" w:hAnsi="Arial" w:cs="Arial"/>
          <w:color w:val="000000"/>
        </w:rPr>
        <w:t xml:space="preserve"> (IMO)</w:t>
      </w:r>
      <w:r w:rsidR="00801A4E" w:rsidRPr="00131684">
        <w:rPr>
          <w:rFonts w:ascii="Arial" w:hAnsi="Arial" w:cs="Arial"/>
          <w:color w:val="000000"/>
        </w:rPr>
        <w:t xml:space="preserve">, </w:t>
      </w:r>
      <w:r w:rsidR="00552302" w:rsidRPr="00131684">
        <w:rPr>
          <w:rFonts w:ascii="Arial" w:hAnsi="Arial" w:cs="Arial"/>
          <w:color w:val="000000"/>
        </w:rPr>
        <w:t xml:space="preserve">specifically </w:t>
      </w:r>
      <w:r w:rsidR="008628F9" w:rsidRPr="00131684">
        <w:rPr>
          <w:rFonts w:ascii="Arial" w:hAnsi="Arial" w:cs="Arial"/>
          <w:color w:val="000000"/>
        </w:rPr>
        <w:t>the requirements of t</w:t>
      </w:r>
      <w:r w:rsidR="00552302" w:rsidRPr="00131684">
        <w:rPr>
          <w:rFonts w:ascii="Arial" w:hAnsi="Arial" w:cs="Arial"/>
          <w:color w:val="000000"/>
        </w:rPr>
        <w:t>he</w:t>
      </w:r>
      <w:r w:rsidR="00C47C29" w:rsidRPr="00131684">
        <w:rPr>
          <w:rFonts w:ascii="Arial" w:hAnsi="Arial" w:cs="Arial" w:hint="eastAsia"/>
          <w:color w:val="000000"/>
          <w:lang w:eastAsia="ja-JP"/>
        </w:rPr>
        <w:t xml:space="preserve"> </w:t>
      </w:r>
      <w:r w:rsidR="00C47C29" w:rsidRPr="00131684">
        <w:rPr>
          <w:rFonts w:ascii="Arial" w:hAnsi="Arial" w:cs="Arial"/>
          <w:color w:val="000000"/>
        </w:rPr>
        <w:t>IALA</w:t>
      </w:r>
      <w:r w:rsidRPr="00131684">
        <w:rPr>
          <w:rFonts w:ascii="Arial" w:hAnsi="Arial" w:cs="Arial"/>
          <w:color w:val="000000"/>
        </w:rPr>
        <w:t xml:space="preserve">. </w:t>
      </w:r>
      <w:r w:rsidR="003652E6" w:rsidRPr="00131684">
        <w:rPr>
          <w:rFonts w:ascii="Arial" w:hAnsi="Arial" w:cs="Arial"/>
          <w:color w:val="000000"/>
        </w:rPr>
        <w:t>The layout</w:t>
      </w:r>
      <w:r w:rsidR="007F6E95" w:rsidRPr="00131684">
        <w:rPr>
          <w:rFonts w:ascii="Arial" w:hAnsi="Arial" w:cs="Arial"/>
          <w:color w:val="000000"/>
        </w:rPr>
        <w:t xml:space="preserve"> of buoys published </w:t>
      </w:r>
      <w:r w:rsidR="00231128">
        <w:rPr>
          <w:rFonts w:ascii="Arial" w:hAnsi="Arial" w:cs="Arial"/>
          <w:color w:val="000000"/>
        </w:rPr>
        <w:t xml:space="preserve">on </w:t>
      </w:r>
      <w:r w:rsidR="003652E6" w:rsidRPr="00131684">
        <w:rPr>
          <w:rFonts w:ascii="Arial" w:hAnsi="Arial" w:cs="Arial"/>
          <w:color w:val="000000"/>
        </w:rPr>
        <w:t xml:space="preserve">navigation </w:t>
      </w:r>
      <w:r w:rsidR="007F6E95" w:rsidRPr="00131684">
        <w:rPr>
          <w:rFonts w:ascii="Arial" w:hAnsi="Arial" w:cs="Arial"/>
          <w:color w:val="000000"/>
        </w:rPr>
        <w:t xml:space="preserve">charts </w:t>
      </w:r>
      <w:r w:rsidR="00BA61C0" w:rsidRPr="00131684">
        <w:rPr>
          <w:rFonts w:ascii="Arial" w:hAnsi="Arial" w:cs="Arial"/>
          <w:color w:val="000000"/>
          <w:lang w:eastAsia="ja-JP"/>
        </w:rPr>
        <w:t>are</w:t>
      </w:r>
      <w:r w:rsidR="007F6E95" w:rsidRPr="00131684">
        <w:rPr>
          <w:rFonts w:ascii="Arial" w:hAnsi="Arial" w:cs="Arial"/>
          <w:color w:val="000000"/>
        </w:rPr>
        <w:t xml:space="preserve"> not </w:t>
      </w:r>
      <w:r w:rsidR="003652E6" w:rsidRPr="00131684">
        <w:rPr>
          <w:rFonts w:ascii="Arial" w:hAnsi="Arial" w:cs="Arial"/>
          <w:color w:val="000000"/>
        </w:rPr>
        <w:t xml:space="preserve">fully </w:t>
      </w:r>
      <w:r w:rsidR="007F6E95" w:rsidRPr="00131684">
        <w:rPr>
          <w:rFonts w:ascii="Arial" w:hAnsi="Arial" w:cs="Arial"/>
          <w:color w:val="000000"/>
        </w:rPr>
        <w:t xml:space="preserve">in </w:t>
      </w:r>
      <w:r w:rsidR="00DC5362" w:rsidRPr="00131684">
        <w:rPr>
          <w:rFonts w:ascii="Arial" w:hAnsi="Arial" w:cs="Arial"/>
          <w:color w:val="000000"/>
        </w:rPr>
        <w:t>place</w:t>
      </w:r>
      <w:r w:rsidR="007F6E95" w:rsidRPr="00131684">
        <w:rPr>
          <w:rFonts w:ascii="Arial" w:hAnsi="Arial" w:cs="Arial"/>
          <w:color w:val="000000"/>
        </w:rPr>
        <w:t xml:space="preserve"> and no spares exist for repair and maintenance. </w:t>
      </w:r>
      <w:r w:rsidR="00231128">
        <w:rPr>
          <w:rFonts w:ascii="Arial" w:hAnsi="Arial" w:cs="Arial"/>
          <w:color w:val="000000"/>
        </w:rPr>
        <w:t xml:space="preserve"> Additionally, w</w:t>
      </w:r>
      <w:r w:rsidR="00F8224E" w:rsidRPr="00131684">
        <w:rPr>
          <w:rFonts w:ascii="Arial" w:hAnsi="Arial" w:cs="Arial"/>
          <w:color w:val="000000"/>
        </w:rPr>
        <w:t xml:space="preserve">ith </w:t>
      </w:r>
      <w:r w:rsidR="00BF2B0D" w:rsidRPr="00131684">
        <w:rPr>
          <w:rFonts w:ascii="Arial" w:hAnsi="Arial" w:cs="Arial" w:hint="eastAsia"/>
          <w:color w:val="000000"/>
          <w:lang w:eastAsia="ja-JP"/>
        </w:rPr>
        <w:t>the Safety of Life at Sea (</w:t>
      </w:r>
      <w:r w:rsidR="00F8224E" w:rsidRPr="00131684">
        <w:rPr>
          <w:rFonts w:ascii="Arial" w:hAnsi="Arial" w:cs="Arial"/>
          <w:color w:val="000000"/>
        </w:rPr>
        <w:t>SOLAS</w:t>
      </w:r>
      <w:r w:rsidR="00BF2B0D" w:rsidRPr="00131684">
        <w:rPr>
          <w:rFonts w:ascii="Arial" w:hAnsi="Arial" w:cs="Arial" w:hint="eastAsia"/>
          <w:color w:val="000000"/>
          <w:lang w:eastAsia="ja-JP"/>
        </w:rPr>
        <w:t xml:space="preserve">) </w:t>
      </w:r>
      <w:r w:rsidR="00D66683" w:rsidRPr="00131684">
        <w:rPr>
          <w:rFonts w:ascii="Arial" w:hAnsi="Arial" w:cs="Arial" w:hint="eastAsia"/>
          <w:color w:val="000000"/>
          <w:lang w:eastAsia="ja-JP"/>
        </w:rPr>
        <w:lastRenderedPageBreak/>
        <w:t>C</w:t>
      </w:r>
      <w:r w:rsidR="00BF2B0D" w:rsidRPr="00131684">
        <w:rPr>
          <w:rFonts w:ascii="Arial" w:hAnsi="Arial" w:cs="Arial" w:hint="eastAsia"/>
          <w:color w:val="000000"/>
          <w:lang w:eastAsia="ja-JP"/>
        </w:rPr>
        <w:t>onvention</w:t>
      </w:r>
      <w:r w:rsidR="00F8224E" w:rsidRPr="00131684">
        <w:rPr>
          <w:rFonts w:ascii="Arial" w:hAnsi="Arial" w:cs="Arial"/>
          <w:color w:val="000000"/>
        </w:rPr>
        <w:t xml:space="preserve"> responsibilities, Iraq </w:t>
      </w:r>
      <w:r w:rsidR="00D66683" w:rsidRPr="00131684">
        <w:rPr>
          <w:rFonts w:ascii="Arial" w:hAnsi="Arial" w:cs="Arial" w:hint="eastAsia"/>
          <w:color w:val="000000"/>
          <w:lang w:eastAsia="ja-JP"/>
        </w:rPr>
        <w:t>does</w:t>
      </w:r>
      <w:r w:rsidR="00F8224E" w:rsidRPr="00131684">
        <w:rPr>
          <w:rFonts w:ascii="Arial" w:hAnsi="Arial" w:cs="Arial"/>
          <w:color w:val="000000"/>
        </w:rPr>
        <w:t xml:space="preserve"> not fully meet its international obligations for marine transport</w:t>
      </w:r>
      <w:r w:rsidR="00857B7C">
        <w:rPr>
          <w:rFonts w:ascii="Arial" w:hAnsi="Arial" w:cs="Arial"/>
          <w:color w:val="000000"/>
        </w:rPr>
        <w:t xml:space="preserve">; </w:t>
      </w:r>
      <w:r w:rsidR="00F8224E" w:rsidRPr="00131684">
        <w:rPr>
          <w:rFonts w:ascii="Arial" w:hAnsi="Arial" w:cs="Arial"/>
          <w:color w:val="000000"/>
        </w:rPr>
        <w:t>continued development is needed</w:t>
      </w:r>
      <w:r w:rsidR="00231128">
        <w:rPr>
          <w:rFonts w:ascii="Arial" w:hAnsi="Arial" w:cs="Arial"/>
          <w:color w:val="000000"/>
        </w:rPr>
        <w:t xml:space="preserve"> to fulfill </w:t>
      </w:r>
      <w:r w:rsidR="00FC6804">
        <w:rPr>
          <w:rFonts w:ascii="Arial" w:hAnsi="Arial" w:cs="Arial"/>
          <w:color w:val="000000"/>
        </w:rPr>
        <w:t xml:space="preserve">these </w:t>
      </w:r>
      <w:r w:rsidR="00231128">
        <w:rPr>
          <w:rFonts w:ascii="Arial" w:hAnsi="Arial" w:cs="Arial"/>
          <w:color w:val="000000"/>
        </w:rPr>
        <w:t>obligations</w:t>
      </w:r>
      <w:r w:rsidR="007F6E95" w:rsidRPr="00131684">
        <w:rPr>
          <w:rFonts w:ascii="Arial" w:hAnsi="Arial" w:cs="Arial"/>
          <w:color w:val="000000"/>
        </w:rPr>
        <w:t>.</w:t>
      </w:r>
    </w:p>
    <w:p w:rsidR="001A71A5" w:rsidRPr="00131684" w:rsidRDefault="001A71A5" w:rsidP="007209AC">
      <w:pPr>
        <w:jc w:val="both"/>
        <w:rPr>
          <w:rFonts w:ascii="Arial" w:hAnsi="Arial" w:cs="Arial"/>
          <w:color w:val="000000"/>
          <w:lang w:eastAsia="ja-JP"/>
        </w:rPr>
      </w:pPr>
    </w:p>
    <w:p w:rsidR="00A25055" w:rsidRPr="00131684" w:rsidRDefault="004E712A" w:rsidP="000A7EA6">
      <w:pPr>
        <w:spacing w:line="360" w:lineRule="auto"/>
        <w:jc w:val="both"/>
        <w:rPr>
          <w:rFonts w:ascii="Arial" w:hAnsi="Arial" w:cs="Arial"/>
          <w:color w:val="000000"/>
          <w:lang w:eastAsia="ja-JP"/>
        </w:rPr>
      </w:pPr>
      <w:r w:rsidRPr="00131684">
        <w:rPr>
          <w:rFonts w:ascii="Arial" w:hAnsi="Arial" w:cs="Arial"/>
          <w:color w:val="000000"/>
        </w:rPr>
        <w:t xml:space="preserve">The sub-optimal state of the maritime infrastructure and services affects </w:t>
      </w:r>
      <w:r w:rsidR="00231128">
        <w:rPr>
          <w:rFonts w:ascii="Arial" w:hAnsi="Arial" w:cs="Arial"/>
          <w:color w:val="000000"/>
        </w:rPr>
        <w:t xml:space="preserve">the </w:t>
      </w:r>
      <w:r w:rsidRPr="00131684">
        <w:rPr>
          <w:rFonts w:ascii="Arial" w:hAnsi="Arial" w:cs="Arial"/>
          <w:color w:val="000000"/>
        </w:rPr>
        <w:t>safety of navigation</w:t>
      </w:r>
      <w:r w:rsidR="00231128">
        <w:rPr>
          <w:rFonts w:ascii="Arial" w:hAnsi="Arial" w:cs="Arial"/>
          <w:color w:val="000000"/>
        </w:rPr>
        <w:t xml:space="preserve"> through</w:t>
      </w:r>
      <w:r w:rsidR="00FC6804">
        <w:rPr>
          <w:rFonts w:ascii="Arial" w:hAnsi="Arial" w:cs="Arial"/>
          <w:color w:val="000000"/>
        </w:rPr>
        <w:t>,</w:t>
      </w:r>
      <w:r w:rsidRPr="00131684">
        <w:rPr>
          <w:rFonts w:ascii="Arial" w:hAnsi="Arial" w:cs="Arial"/>
          <w:color w:val="000000"/>
        </w:rPr>
        <w:t xml:space="preserve"> and </w:t>
      </w:r>
      <w:r w:rsidR="00231128">
        <w:rPr>
          <w:rFonts w:ascii="Arial" w:hAnsi="Arial" w:cs="Arial"/>
          <w:color w:val="000000"/>
        </w:rPr>
        <w:t xml:space="preserve">the </w:t>
      </w:r>
      <w:r w:rsidRPr="00131684">
        <w:rPr>
          <w:rFonts w:ascii="Arial" w:hAnsi="Arial" w:cs="Arial"/>
          <w:color w:val="000000"/>
        </w:rPr>
        <w:t>use of</w:t>
      </w:r>
      <w:r w:rsidR="00857B7C">
        <w:rPr>
          <w:rFonts w:ascii="Arial" w:hAnsi="Arial" w:cs="Arial"/>
          <w:color w:val="000000"/>
        </w:rPr>
        <w:t>,</w:t>
      </w:r>
      <w:r w:rsidRPr="00131684">
        <w:rPr>
          <w:rFonts w:ascii="Arial" w:hAnsi="Arial" w:cs="Arial"/>
          <w:color w:val="000000"/>
        </w:rPr>
        <w:t xml:space="preserve"> </w:t>
      </w:r>
      <w:r w:rsidR="00D51D69" w:rsidRPr="00131684">
        <w:rPr>
          <w:rFonts w:ascii="Arial" w:hAnsi="Arial" w:cs="Arial" w:hint="eastAsia"/>
          <w:color w:val="000000"/>
          <w:lang w:eastAsia="ja-JP"/>
        </w:rPr>
        <w:t xml:space="preserve">the </w:t>
      </w:r>
      <w:r w:rsidRPr="00131684">
        <w:rPr>
          <w:rFonts w:ascii="Arial" w:hAnsi="Arial" w:cs="Arial"/>
          <w:color w:val="000000"/>
        </w:rPr>
        <w:t xml:space="preserve">Umm Qasr Port, and </w:t>
      </w:r>
      <w:r w:rsidR="00DA29B5">
        <w:rPr>
          <w:rFonts w:ascii="Arial" w:hAnsi="Arial" w:cs="Arial"/>
          <w:color w:val="000000"/>
        </w:rPr>
        <w:t xml:space="preserve">the </w:t>
      </w:r>
      <w:r w:rsidRPr="00131684">
        <w:rPr>
          <w:rFonts w:ascii="Arial" w:hAnsi="Arial" w:cs="Arial"/>
          <w:color w:val="000000"/>
        </w:rPr>
        <w:t>current costs are high compared to regional port alternates</w:t>
      </w:r>
      <w:r w:rsidR="00DA0EF1" w:rsidRPr="00131684">
        <w:rPr>
          <w:rStyle w:val="FootnoteReference"/>
          <w:rFonts w:cs="Arial"/>
          <w:color w:val="000000"/>
          <w:sz w:val="24"/>
        </w:rPr>
        <w:footnoteReference w:id="1"/>
      </w:r>
      <w:r w:rsidRPr="00131684">
        <w:rPr>
          <w:rFonts w:ascii="Arial" w:hAnsi="Arial" w:cs="Arial"/>
          <w:color w:val="000000"/>
        </w:rPr>
        <w:t>. Insurance premiums</w:t>
      </w:r>
      <w:r w:rsidR="00DA29B5">
        <w:rPr>
          <w:rFonts w:ascii="Arial" w:hAnsi="Arial" w:cs="Arial"/>
          <w:color w:val="000000"/>
        </w:rPr>
        <w:t xml:space="preserve">, high </w:t>
      </w:r>
      <w:r w:rsidRPr="00131684">
        <w:rPr>
          <w:rFonts w:ascii="Arial" w:hAnsi="Arial" w:cs="Arial"/>
          <w:color w:val="000000"/>
        </w:rPr>
        <w:t>handling</w:t>
      </w:r>
      <w:r w:rsidR="00FC6804">
        <w:rPr>
          <w:rFonts w:ascii="Arial" w:hAnsi="Arial" w:cs="Arial"/>
          <w:color w:val="000000"/>
        </w:rPr>
        <w:t>,</w:t>
      </w:r>
      <w:r w:rsidR="00DA29B5">
        <w:rPr>
          <w:rFonts w:ascii="Arial" w:hAnsi="Arial" w:cs="Arial"/>
          <w:color w:val="000000"/>
        </w:rPr>
        <w:t xml:space="preserve"> and freight </w:t>
      </w:r>
      <w:r w:rsidRPr="00131684">
        <w:rPr>
          <w:rFonts w:ascii="Arial" w:hAnsi="Arial" w:cs="Arial"/>
          <w:color w:val="000000"/>
        </w:rPr>
        <w:t xml:space="preserve">costs </w:t>
      </w:r>
      <w:r w:rsidR="00DA29B5">
        <w:rPr>
          <w:rFonts w:ascii="Arial" w:hAnsi="Arial" w:cs="Arial"/>
          <w:color w:val="000000"/>
        </w:rPr>
        <w:t xml:space="preserve">prevent </w:t>
      </w:r>
      <w:r w:rsidRPr="00131684">
        <w:rPr>
          <w:rFonts w:ascii="Arial" w:hAnsi="Arial" w:cs="Arial"/>
          <w:color w:val="000000"/>
        </w:rPr>
        <w:t>economic and social recovery.</w:t>
      </w:r>
    </w:p>
    <w:p w:rsidR="00484FC5" w:rsidRPr="00131684" w:rsidRDefault="00484FC5" w:rsidP="007209AC">
      <w:pPr>
        <w:spacing w:line="360" w:lineRule="auto"/>
        <w:jc w:val="both"/>
        <w:rPr>
          <w:rFonts w:ascii="Arial" w:hAnsi="Arial" w:cs="Arial"/>
          <w:color w:val="000000"/>
          <w:lang w:eastAsia="ja-JP"/>
        </w:rPr>
      </w:pPr>
    </w:p>
    <w:p w:rsidR="00F7519C" w:rsidRPr="00131684" w:rsidRDefault="00F7519C" w:rsidP="000A7EA6">
      <w:pPr>
        <w:spacing w:line="360" w:lineRule="auto"/>
        <w:jc w:val="both"/>
        <w:rPr>
          <w:rFonts w:ascii="Arial" w:hAnsi="Arial" w:cs="Arial"/>
          <w:color w:val="000000"/>
        </w:rPr>
      </w:pPr>
      <w:r w:rsidRPr="00131684">
        <w:rPr>
          <w:rFonts w:ascii="Arial" w:hAnsi="Arial" w:cs="Arial"/>
          <w:color w:val="000000"/>
        </w:rPr>
        <w:t>The institutional capacity of GCPI to implement all current works and to operate a commercially viable port appears to ex</w:t>
      </w:r>
      <w:r w:rsidR="00FC6804">
        <w:rPr>
          <w:rFonts w:ascii="Arial" w:hAnsi="Arial" w:cs="Arial"/>
          <w:color w:val="000000"/>
        </w:rPr>
        <w:t>i</w:t>
      </w:r>
      <w:r w:rsidRPr="00131684">
        <w:rPr>
          <w:rFonts w:ascii="Arial" w:hAnsi="Arial" w:cs="Arial"/>
          <w:color w:val="000000"/>
        </w:rPr>
        <w:t xml:space="preserve">st, with continued international capacity development, monitoring and support. </w:t>
      </w:r>
    </w:p>
    <w:p w:rsidR="00F7519C" w:rsidRPr="00131684" w:rsidRDefault="00F7519C" w:rsidP="007209AC">
      <w:pPr>
        <w:spacing w:line="360" w:lineRule="auto"/>
        <w:jc w:val="both"/>
        <w:rPr>
          <w:rFonts w:ascii="Arial" w:hAnsi="Arial" w:cs="Arial"/>
          <w:color w:val="000000"/>
          <w:lang w:eastAsia="ja-JP"/>
        </w:rPr>
      </w:pPr>
    </w:p>
    <w:p w:rsidR="00D12675" w:rsidRPr="00131684" w:rsidRDefault="000A6ABD" w:rsidP="007209AC">
      <w:pPr>
        <w:spacing w:line="360" w:lineRule="auto"/>
        <w:jc w:val="both"/>
        <w:rPr>
          <w:rFonts w:ascii="Arial" w:hAnsi="Arial" w:cs="Arial"/>
          <w:color w:val="000000"/>
          <w:lang w:eastAsia="ja-JP"/>
        </w:rPr>
      </w:pPr>
      <w:r w:rsidRPr="00131684">
        <w:rPr>
          <w:rFonts w:ascii="Arial" w:hAnsi="Arial" w:cs="Arial"/>
          <w:color w:val="000000"/>
        </w:rPr>
        <w:t>B</w:t>
      </w:r>
      <w:r w:rsidR="00A056A5" w:rsidRPr="00131684">
        <w:rPr>
          <w:rFonts w:ascii="Arial" w:hAnsi="Arial" w:cs="Arial"/>
          <w:color w:val="000000"/>
        </w:rPr>
        <w:t xml:space="preserve">asic </w:t>
      </w:r>
      <w:r w:rsidR="007F6E95" w:rsidRPr="00131684">
        <w:rPr>
          <w:rFonts w:ascii="Arial" w:hAnsi="Arial" w:cs="Arial"/>
          <w:color w:val="000000"/>
        </w:rPr>
        <w:t xml:space="preserve">operational </w:t>
      </w:r>
      <w:r w:rsidR="00A056A5" w:rsidRPr="00131684">
        <w:rPr>
          <w:rFonts w:ascii="Arial" w:hAnsi="Arial" w:cs="Arial"/>
          <w:color w:val="000000"/>
        </w:rPr>
        <w:t xml:space="preserve">structures and capacity are in place, </w:t>
      </w:r>
      <w:r w:rsidRPr="00131684">
        <w:rPr>
          <w:rFonts w:ascii="Arial" w:hAnsi="Arial" w:cs="Arial"/>
          <w:color w:val="000000"/>
        </w:rPr>
        <w:t>with</w:t>
      </w:r>
      <w:r w:rsidR="00A056A5" w:rsidRPr="00131684">
        <w:rPr>
          <w:rFonts w:ascii="Arial" w:hAnsi="Arial" w:cs="Arial"/>
          <w:color w:val="000000"/>
        </w:rPr>
        <w:t xml:space="preserve"> significant improvement</w:t>
      </w:r>
      <w:r w:rsidR="001E3893">
        <w:rPr>
          <w:rFonts w:ascii="Arial" w:hAnsi="Arial" w:cs="Arial"/>
          <w:color w:val="000000"/>
        </w:rPr>
        <w:t>s</w:t>
      </w:r>
      <w:r w:rsidR="00A056A5" w:rsidRPr="00131684">
        <w:rPr>
          <w:rFonts w:ascii="Arial" w:hAnsi="Arial" w:cs="Arial"/>
          <w:color w:val="000000"/>
        </w:rPr>
        <w:t xml:space="preserve"> achieved over recent years with the supply of </w:t>
      </w:r>
      <w:r w:rsidR="00D84AF4" w:rsidRPr="00131684">
        <w:rPr>
          <w:rFonts w:ascii="Arial" w:hAnsi="Arial" w:cs="Arial"/>
          <w:color w:val="000000"/>
        </w:rPr>
        <w:t xml:space="preserve">new </w:t>
      </w:r>
      <w:r w:rsidR="00A056A5" w:rsidRPr="00131684">
        <w:rPr>
          <w:rFonts w:ascii="Arial" w:hAnsi="Arial" w:cs="Arial"/>
          <w:color w:val="000000"/>
        </w:rPr>
        <w:t>equipment</w:t>
      </w:r>
      <w:r w:rsidR="009D45A2" w:rsidRPr="00131684">
        <w:rPr>
          <w:rFonts w:ascii="Arial" w:hAnsi="Arial" w:cs="Arial"/>
          <w:color w:val="000000"/>
        </w:rPr>
        <w:t>, dredging and wreck removal</w:t>
      </w:r>
      <w:r w:rsidR="009E6124" w:rsidRPr="00131684">
        <w:rPr>
          <w:rFonts w:ascii="Arial" w:hAnsi="Arial" w:cs="Arial"/>
          <w:color w:val="000000"/>
        </w:rPr>
        <w:t xml:space="preserve"> and new investment</w:t>
      </w:r>
      <w:r w:rsidRPr="00131684">
        <w:rPr>
          <w:rFonts w:ascii="Arial" w:hAnsi="Arial" w:cs="Arial"/>
          <w:color w:val="000000"/>
        </w:rPr>
        <w:t xml:space="preserve">. </w:t>
      </w:r>
      <w:r w:rsidR="001E3893">
        <w:rPr>
          <w:rFonts w:ascii="Arial" w:hAnsi="Arial" w:cs="Arial"/>
          <w:color w:val="000000"/>
        </w:rPr>
        <w:t>Yet, t</w:t>
      </w:r>
      <w:r w:rsidR="00A056A5" w:rsidRPr="00131684">
        <w:rPr>
          <w:rFonts w:ascii="Arial" w:hAnsi="Arial" w:cs="Arial"/>
          <w:color w:val="000000"/>
        </w:rPr>
        <w:t xml:space="preserve">he capacity of the </w:t>
      </w:r>
      <w:r w:rsidR="008B231E" w:rsidRPr="00131684">
        <w:rPr>
          <w:rFonts w:ascii="Arial" w:hAnsi="Arial" w:cs="Arial" w:hint="eastAsia"/>
          <w:color w:val="000000"/>
          <w:lang w:eastAsia="ja-JP"/>
        </w:rPr>
        <w:t>GCPI</w:t>
      </w:r>
      <w:r w:rsidR="00A056A5" w:rsidRPr="00131684">
        <w:rPr>
          <w:rFonts w:ascii="Arial" w:hAnsi="Arial" w:cs="Arial"/>
          <w:color w:val="000000"/>
        </w:rPr>
        <w:t xml:space="preserve"> to operate </w:t>
      </w:r>
      <w:r w:rsidR="00D84AF4" w:rsidRPr="00131684">
        <w:rPr>
          <w:rFonts w:ascii="Arial" w:hAnsi="Arial" w:cs="Arial"/>
          <w:color w:val="000000"/>
        </w:rPr>
        <w:t xml:space="preserve">and fund expansion </w:t>
      </w:r>
      <w:r w:rsidR="00BA61C0" w:rsidRPr="00131684">
        <w:rPr>
          <w:rFonts w:ascii="Arial" w:hAnsi="Arial" w:cs="Arial"/>
          <w:color w:val="000000"/>
        </w:rPr>
        <w:t xml:space="preserve">of services </w:t>
      </w:r>
      <w:r w:rsidR="00D84AF4" w:rsidRPr="00131684">
        <w:rPr>
          <w:rFonts w:ascii="Arial" w:hAnsi="Arial" w:cs="Arial"/>
          <w:color w:val="000000"/>
        </w:rPr>
        <w:t>is limited</w:t>
      </w:r>
      <w:r w:rsidRPr="00131684">
        <w:rPr>
          <w:rFonts w:ascii="Arial" w:hAnsi="Arial" w:cs="Arial"/>
          <w:color w:val="000000"/>
        </w:rPr>
        <w:t>, with e</w:t>
      </w:r>
      <w:r w:rsidR="00B152AD" w:rsidRPr="00131684">
        <w:rPr>
          <w:rFonts w:ascii="Arial" w:hAnsi="Arial" w:cs="Arial"/>
          <w:color w:val="000000"/>
        </w:rPr>
        <w:t xml:space="preserve">fforts towards privatization </w:t>
      </w:r>
      <w:r w:rsidR="00847916" w:rsidRPr="00131684">
        <w:rPr>
          <w:rFonts w:ascii="Arial" w:hAnsi="Arial" w:cs="Arial"/>
          <w:color w:val="000000"/>
        </w:rPr>
        <w:t>const</w:t>
      </w:r>
      <w:r w:rsidR="007F6E95" w:rsidRPr="00131684">
        <w:rPr>
          <w:rFonts w:ascii="Arial" w:hAnsi="Arial" w:cs="Arial"/>
          <w:color w:val="000000"/>
        </w:rPr>
        <w:t>r</w:t>
      </w:r>
      <w:r w:rsidR="00847916" w:rsidRPr="00131684">
        <w:rPr>
          <w:rFonts w:ascii="Arial" w:hAnsi="Arial" w:cs="Arial"/>
          <w:color w:val="000000"/>
        </w:rPr>
        <w:t>a</w:t>
      </w:r>
      <w:r w:rsidR="007F6E95" w:rsidRPr="00131684">
        <w:rPr>
          <w:rFonts w:ascii="Arial" w:hAnsi="Arial" w:cs="Arial"/>
          <w:color w:val="000000"/>
        </w:rPr>
        <w:t>ined</w:t>
      </w:r>
      <w:r w:rsidR="009D45A2" w:rsidRPr="00131684">
        <w:rPr>
          <w:rFonts w:ascii="Arial" w:hAnsi="Arial" w:cs="Arial"/>
          <w:color w:val="000000"/>
        </w:rPr>
        <w:t xml:space="preserve">, </w:t>
      </w:r>
      <w:r w:rsidR="001E3893">
        <w:rPr>
          <w:rFonts w:ascii="Arial" w:hAnsi="Arial" w:cs="Arial"/>
          <w:color w:val="000000"/>
        </w:rPr>
        <w:t xml:space="preserve">and </w:t>
      </w:r>
      <w:r w:rsidR="009D45A2" w:rsidRPr="00131684">
        <w:rPr>
          <w:rFonts w:ascii="Arial" w:hAnsi="Arial" w:cs="Arial"/>
          <w:color w:val="000000"/>
        </w:rPr>
        <w:t>only two be</w:t>
      </w:r>
      <w:r w:rsidR="00B152AD" w:rsidRPr="00131684">
        <w:rPr>
          <w:rFonts w:ascii="Arial" w:hAnsi="Arial" w:cs="Arial"/>
          <w:color w:val="000000"/>
        </w:rPr>
        <w:t>rths</w:t>
      </w:r>
      <w:r w:rsidR="001E3893">
        <w:rPr>
          <w:rFonts w:ascii="Arial" w:hAnsi="Arial" w:cs="Arial"/>
          <w:color w:val="000000"/>
        </w:rPr>
        <w:t xml:space="preserve"> are</w:t>
      </w:r>
      <w:r w:rsidR="00B152AD" w:rsidRPr="00131684">
        <w:rPr>
          <w:rFonts w:ascii="Arial" w:hAnsi="Arial" w:cs="Arial"/>
          <w:color w:val="000000"/>
        </w:rPr>
        <w:t xml:space="preserve"> ava</w:t>
      </w:r>
      <w:r w:rsidR="007F6E95" w:rsidRPr="00131684">
        <w:rPr>
          <w:rFonts w:ascii="Arial" w:hAnsi="Arial" w:cs="Arial"/>
          <w:color w:val="000000"/>
        </w:rPr>
        <w:t xml:space="preserve">ilable on a short term </w:t>
      </w:r>
      <w:r w:rsidR="00B152AD" w:rsidRPr="00131684">
        <w:rPr>
          <w:rFonts w:ascii="Arial" w:hAnsi="Arial" w:cs="Arial"/>
          <w:color w:val="000000"/>
        </w:rPr>
        <w:t>contract basis.</w:t>
      </w:r>
      <w:r w:rsidR="00B05E0B" w:rsidRPr="00131684">
        <w:rPr>
          <w:rFonts w:ascii="Arial" w:hAnsi="Arial" w:cs="Arial"/>
          <w:color w:val="000000"/>
        </w:rPr>
        <w:t xml:space="preserve"> It is understood, however, that </w:t>
      </w:r>
      <w:r w:rsidR="00857B7C">
        <w:rPr>
          <w:rFonts w:ascii="Arial" w:hAnsi="Arial" w:cs="Arial"/>
          <w:color w:val="000000"/>
        </w:rPr>
        <w:t xml:space="preserve">a </w:t>
      </w:r>
      <w:r w:rsidR="00B05E0B" w:rsidRPr="00131684">
        <w:rPr>
          <w:rFonts w:ascii="Arial" w:hAnsi="Arial" w:cs="Arial"/>
          <w:color w:val="000000"/>
        </w:rPr>
        <w:t xml:space="preserve">move towards further privatization </w:t>
      </w:r>
      <w:r w:rsidR="00857B7C">
        <w:rPr>
          <w:rFonts w:ascii="Arial" w:hAnsi="Arial" w:cs="Arial"/>
          <w:color w:val="000000"/>
        </w:rPr>
        <w:t>is</w:t>
      </w:r>
      <w:r w:rsidR="00857B7C" w:rsidRPr="00131684">
        <w:rPr>
          <w:rFonts w:ascii="Arial" w:hAnsi="Arial" w:cs="Arial"/>
          <w:color w:val="000000"/>
        </w:rPr>
        <w:t xml:space="preserve"> </w:t>
      </w:r>
      <w:r w:rsidR="00B05E0B" w:rsidRPr="00131684">
        <w:rPr>
          <w:rFonts w:ascii="Arial" w:hAnsi="Arial" w:cs="Arial"/>
          <w:color w:val="000000"/>
        </w:rPr>
        <w:t>presently under consideration in the M</w:t>
      </w:r>
      <w:r w:rsidR="00DC5362" w:rsidRPr="00131684">
        <w:rPr>
          <w:rFonts w:ascii="Arial" w:hAnsi="Arial" w:cs="Arial"/>
          <w:color w:val="000000"/>
        </w:rPr>
        <w:t xml:space="preserve">inistry of </w:t>
      </w:r>
      <w:r w:rsidR="00B05E0B" w:rsidRPr="00131684">
        <w:rPr>
          <w:rFonts w:ascii="Arial" w:hAnsi="Arial" w:cs="Arial"/>
          <w:color w:val="000000"/>
        </w:rPr>
        <w:t>T</w:t>
      </w:r>
      <w:r w:rsidR="00DC5362" w:rsidRPr="00131684">
        <w:rPr>
          <w:rFonts w:ascii="Arial" w:hAnsi="Arial" w:cs="Arial"/>
          <w:color w:val="000000"/>
        </w:rPr>
        <w:t>ransport</w:t>
      </w:r>
      <w:r w:rsidR="00D51D69" w:rsidRPr="00131684">
        <w:rPr>
          <w:rFonts w:ascii="Arial" w:hAnsi="Arial" w:cs="Arial" w:hint="eastAsia"/>
          <w:color w:val="000000"/>
          <w:lang w:eastAsia="ja-JP"/>
        </w:rPr>
        <w:t xml:space="preserve"> but no decision has been made so far.</w:t>
      </w:r>
    </w:p>
    <w:p w:rsidR="00156879" w:rsidRPr="002B20CD" w:rsidRDefault="00156879" w:rsidP="007209AC">
      <w:pPr>
        <w:spacing w:line="360" w:lineRule="auto"/>
        <w:jc w:val="both"/>
        <w:rPr>
          <w:rFonts w:ascii="Arial" w:hAnsi="Arial" w:cs="Arial"/>
          <w:color w:val="000000"/>
          <w:sz w:val="20"/>
          <w:szCs w:val="20"/>
          <w:lang w:eastAsia="ja-JP"/>
        </w:rPr>
      </w:pPr>
    </w:p>
    <w:p w:rsidR="00B43EFC" w:rsidRPr="00BF068D" w:rsidRDefault="00FE6CF9" w:rsidP="00FB62B5">
      <w:pPr>
        <w:numPr>
          <w:ilvl w:val="0"/>
          <w:numId w:val="1"/>
        </w:numPr>
        <w:ind w:left="426" w:hanging="426"/>
        <w:rPr>
          <w:rFonts w:ascii="Arial" w:hAnsi="Arial" w:cs="Arial"/>
          <w:b/>
          <w:sz w:val="28"/>
          <w:szCs w:val="28"/>
        </w:rPr>
      </w:pPr>
      <w:r w:rsidRPr="00BF068D">
        <w:rPr>
          <w:rFonts w:ascii="Arial" w:hAnsi="Arial" w:cs="Arial"/>
          <w:b/>
          <w:sz w:val="28"/>
          <w:szCs w:val="28"/>
        </w:rPr>
        <w:t xml:space="preserve">General Company for Ports </w:t>
      </w:r>
      <w:r w:rsidR="00D66683">
        <w:rPr>
          <w:rFonts w:ascii="Arial" w:hAnsi="Arial" w:cs="Arial" w:hint="eastAsia"/>
          <w:b/>
          <w:sz w:val="28"/>
          <w:szCs w:val="28"/>
          <w:lang w:eastAsia="ja-JP"/>
        </w:rPr>
        <w:t xml:space="preserve">of Iraq </w:t>
      </w:r>
      <w:r w:rsidRPr="00BF068D">
        <w:rPr>
          <w:rFonts w:ascii="Arial" w:hAnsi="Arial" w:cs="Arial"/>
          <w:b/>
          <w:color w:val="000000"/>
          <w:sz w:val="28"/>
          <w:szCs w:val="28"/>
        </w:rPr>
        <w:t>(GCPI</w:t>
      </w:r>
      <w:r w:rsidR="0037180C" w:rsidRPr="00BF068D">
        <w:rPr>
          <w:rFonts w:ascii="Arial" w:hAnsi="Arial" w:cs="Arial"/>
          <w:b/>
          <w:color w:val="000000"/>
          <w:sz w:val="28"/>
          <w:szCs w:val="28"/>
        </w:rPr>
        <w:t>)</w:t>
      </w:r>
      <w:r w:rsidRPr="00BF068D">
        <w:rPr>
          <w:rFonts w:ascii="Arial" w:hAnsi="Arial" w:cs="Arial"/>
          <w:b/>
          <w:color w:val="000000"/>
          <w:sz w:val="28"/>
          <w:szCs w:val="28"/>
        </w:rPr>
        <w:t xml:space="preserve"> </w:t>
      </w:r>
    </w:p>
    <w:p w:rsidR="00DA6F51" w:rsidRPr="00992515" w:rsidRDefault="00DA6F51" w:rsidP="00B43EFC">
      <w:pPr>
        <w:rPr>
          <w:rFonts w:ascii="Arial" w:hAnsi="Arial" w:cs="Arial"/>
          <w:sz w:val="20"/>
          <w:szCs w:val="20"/>
        </w:rPr>
      </w:pPr>
    </w:p>
    <w:p w:rsidR="00573D6E" w:rsidRPr="00131684" w:rsidRDefault="001E3893" w:rsidP="00AC14D8">
      <w:pPr>
        <w:spacing w:line="360" w:lineRule="auto"/>
        <w:jc w:val="both"/>
        <w:rPr>
          <w:rFonts w:ascii="Arial" w:hAnsi="Arial" w:cs="Arial"/>
        </w:rPr>
      </w:pPr>
      <w:r>
        <w:rPr>
          <w:rFonts w:ascii="Arial" w:hAnsi="Arial" w:cs="Arial"/>
          <w:lang w:eastAsia="ja-JP"/>
        </w:rPr>
        <w:t xml:space="preserve">The </w:t>
      </w:r>
      <w:r w:rsidR="008D2D9C" w:rsidRPr="00131684">
        <w:rPr>
          <w:rFonts w:ascii="Arial" w:hAnsi="Arial" w:cs="Arial" w:hint="eastAsia"/>
          <w:lang w:eastAsia="ja-JP"/>
        </w:rPr>
        <w:t>GCPI</w:t>
      </w:r>
      <w:r>
        <w:rPr>
          <w:rFonts w:ascii="Arial" w:hAnsi="Arial" w:cs="Arial"/>
          <w:lang w:eastAsia="ja-JP"/>
        </w:rPr>
        <w:t>,</w:t>
      </w:r>
      <w:r w:rsidR="00A25055" w:rsidRPr="00131684">
        <w:rPr>
          <w:rFonts w:ascii="Arial" w:hAnsi="Arial" w:cs="Arial"/>
        </w:rPr>
        <w:t xml:space="preserve"> u</w:t>
      </w:r>
      <w:r w:rsidR="008D2D9C" w:rsidRPr="00131684">
        <w:rPr>
          <w:rFonts w:ascii="Arial" w:hAnsi="Arial" w:cs="Arial"/>
        </w:rPr>
        <w:t xml:space="preserve">nder </w:t>
      </w:r>
      <w:r w:rsidR="008D2D9C" w:rsidRPr="00131684">
        <w:rPr>
          <w:rFonts w:ascii="Arial" w:hAnsi="Arial" w:cs="Arial" w:hint="eastAsia"/>
          <w:lang w:eastAsia="ja-JP"/>
        </w:rPr>
        <w:t>the MoT</w:t>
      </w:r>
      <w:r>
        <w:rPr>
          <w:rFonts w:ascii="Arial" w:hAnsi="Arial" w:cs="Arial"/>
          <w:lang w:eastAsia="ja-JP"/>
        </w:rPr>
        <w:t>,</w:t>
      </w:r>
      <w:r w:rsidR="00A25055" w:rsidRPr="00131684">
        <w:rPr>
          <w:rFonts w:ascii="Arial" w:hAnsi="Arial" w:cs="Arial"/>
        </w:rPr>
        <w:t xml:space="preserve"> is the key agency in Iraq</w:t>
      </w:r>
      <w:r>
        <w:rPr>
          <w:rFonts w:ascii="Arial" w:hAnsi="Arial" w:cs="Arial"/>
        </w:rPr>
        <w:t xml:space="preserve"> </w:t>
      </w:r>
      <w:r w:rsidR="00A25055" w:rsidRPr="00131684">
        <w:rPr>
          <w:rFonts w:ascii="Arial" w:hAnsi="Arial" w:cs="Arial"/>
        </w:rPr>
        <w:t>responsib</w:t>
      </w:r>
      <w:r>
        <w:rPr>
          <w:rFonts w:ascii="Arial" w:hAnsi="Arial" w:cs="Arial"/>
        </w:rPr>
        <w:t>le</w:t>
      </w:r>
      <w:r w:rsidR="00A25055" w:rsidRPr="00131684">
        <w:rPr>
          <w:rFonts w:ascii="Arial" w:hAnsi="Arial" w:cs="Arial"/>
        </w:rPr>
        <w:t xml:space="preserve"> for international and domestic maritime regulation, oversight and management. GCPI was established under Law No. 7 of 1994 when</w:t>
      </w:r>
      <w:r w:rsidR="008D2D9C" w:rsidRPr="00131684">
        <w:rPr>
          <w:rFonts w:ascii="Arial" w:hAnsi="Arial" w:cs="Arial"/>
        </w:rPr>
        <w:t xml:space="preserve"> the M</w:t>
      </w:r>
      <w:r w:rsidR="008D2D9C" w:rsidRPr="00131684">
        <w:rPr>
          <w:rFonts w:ascii="Arial" w:hAnsi="Arial" w:cs="Arial" w:hint="eastAsia"/>
          <w:lang w:eastAsia="ja-JP"/>
        </w:rPr>
        <w:t>oT</w:t>
      </w:r>
      <w:r w:rsidR="00A25055" w:rsidRPr="00131684">
        <w:rPr>
          <w:rFonts w:ascii="Arial" w:hAnsi="Arial" w:cs="Arial"/>
        </w:rPr>
        <w:t xml:space="preserve"> was established, as amended by the </w:t>
      </w:r>
      <w:r w:rsidR="002042C3" w:rsidRPr="00131684">
        <w:rPr>
          <w:rFonts w:ascii="Arial" w:hAnsi="Arial" w:cs="Arial"/>
        </w:rPr>
        <w:t>Coalition Provisional Authority</w:t>
      </w:r>
      <w:r w:rsidR="00A25055" w:rsidRPr="00131684">
        <w:rPr>
          <w:rFonts w:ascii="Arial" w:hAnsi="Arial" w:cs="Arial"/>
        </w:rPr>
        <w:t xml:space="preserve">. GCPI </w:t>
      </w:r>
      <w:r w:rsidR="00E7591D" w:rsidRPr="00131684">
        <w:rPr>
          <w:rFonts w:ascii="Arial" w:hAnsi="Arial" w:cs="Arial" w:hint="eastAsia"/>
          <w:lang w:eastAsia="ja-JP"/>
        </w:rPr>
        <w:t>responsibilities</w:t>
      </w:r>
      <w:r w:rsidR="00A25055" w:rsidRPr="00131684">
        <w:rPr>
          <w:rFonts w:ascii="Arial" w:hAnsi="Arial" w:cs="Arial"/>
        </w:rPr>
        <w:t xml:space="preserve"> extend to safety, regularity, speed and facilitation of ports and services, currently with integration of both regulatory and service provider functions.</w:t>
      </w:r>
      <w:r w:rsidR="00B152AD" w:rsidRPr="00131684">
        <w:rPr>
          <w:rFonts w:ascii="Arial" w:hAnsi="Arial" w:cs="Arial"/>
        </w:rPr>
        <w:t xml:space="preserve"> It remains </w:t>
      </w:r>
      <w:r w:rsidR="00AD1D9B" w:rsidRPr="00131684">
        <w:rPr>
          <w:rFonts w:ascii="Arial" w:hAnsi="Arial" w:cs="Arial"/>
        </w:rPr>
        <w:t xml:space="preserve">a </w:t>
      </w:r>
      <w:r w:rsidR="00B152AD" w:rsidRPr="00131684">
        <w:rPr>
          <w:rFonts w:ascii="Arial" w:hAnsi="Arial" w:cs="Arial"/>
        </w:rPr>
        <w:t xml:space="preserve">very large agency, with central control and limited delegation of operational responsibilities and performance </w:t>
      </w:r>
      <w:r w:rsidR="00AD1D9B" w:rsidRPr="00131684">
        <w:rPr>
          <w:rFonts w:ascii="Arial" w:hAnsi="Arial" w:cs="Arial"/>
        </w:rPr>
        <w:t>accountability</w:t>
      </w:r>
      <w:r w:rsidR="00B152AD" w:rsidRPr="00131684">
        <w:rPr>
          <w:rFonts w:ascii="Arial" w:hAnsi="Arial" w:cs="Arial"/>
        </w:rPr>
        <w:t>.</w:t>
      </w:r>
    </w:p>
    <w:p w:rsidR="00B152AD" w:rsidRPr="00131684" w:rsidRDefault="00B152AD" w:rsidP="00AC14D8">
      <w:pPr>
        <w:spacing w:line="360" w:lineRule="auto"/>
        <w:rPr>
          <w:rFonts w:ascii="Arial" w:hAnsi="Arial" w:cs="Arial"/>
          <w:lang w:eastAsia="ja-JP"/>
        </w:rPr>
      </w:pPr>
    </w:p>
    <w:p w:rsidR="00A25055" w:rsidRPr="00131684" w:rsidRDefault="00FB301C" w:rsidP="00AC14D8">
      <w:pPr>
        <w:spacing w:line="360" w:lineRule="auto"/>
        <w:jc w:val="both"/>
        <w:rPr>
          <w:rFonts w:ascii="Arial" w:hAnsi="Arial" w:cs="Arial"/>
        </w:rPr>
      </w:pPr>
      <w:r w:rsidRPr="00131684">
        <w:rPr>
          <w:rFonts w:ascii="Arial" w:hAnsi="Arial" w:cs="Arial"/>
        </w:rPr>
        <w:t>If major improvements in port perfor</w:t>
      </w:r>
      <w:r w:rsidR="00E7591D" w:rsidRPr="00131684">
        <w:rPr>
          <w:rFonts w:ascii="Arial" w:hAnsi="Arial" w:cs="Arial"/>
        </w:rPr>
        <w:t>mance and reduced charges are</w:t>
      </w:r>
      <w:r w:rsidR="00FC7F59">
        <w:rPr>
          <w:rFonts w:ascii="Arial" w:hAnsi="Arial" w:cs="Arial"/>
        </w:rPr>
        <w:t xml:space="preserve"> to be</w:t>
      </w:r>
      <w:r w:rsidR="00E7591D" w:rsidRPr="00131684">
        <w:rPr>
          <w:rFonts w:ascii="Arial" w:hAnsi="Arial" w:cs="Arial"/>
        </w:rPr>
        <w:t xml:space="preserve"> </w:t>
      </w:r>
      <w:r w:rsidR="00E7591D" w:rsidRPr="00131684">
        <w:rPr>
          <w:rFonts w:ascii="Arial" w:hAnsi="Arial" w:cs="Arial" w:hint="eastAsia"/>
          <w:lang w:eastAsia="ja-JP"/>
        </w:rPr>
        <w:t>achieved</w:t>
      </w:r>
      <w:r w:rsidR="00DB1B01" w:rsidRPr="00131684">
        <w:rPr>
          <w:rFonts w:ascii="Arial" w:hAnsi="Arial" w:cs="Arial"/>
        </w:rPr>
        <w:t>,</w:t>
      </w:r>
      <w:r w:rsidRPr="00131684">
        <w:rPr>
          <w:rFonts w:ascii="Arial" w:hAnsi="Arial" w:cs="Arial"/>
        </w:rPr>
        <w:t xml:space="preserve"> a </w:t>
      </w:r>
      <w:r w:rsidR="00484FC5" w:rsidRPr="00131684">
        <w:rPr>
          <w:rFonts w:ascii="Arial" w:hAnsi="Arial" w:cs="Arial"/>
        </w:rPr>
        <w:t>future</w:t>
      </w:r>
      <w:r w:rsidR="006F1757" w:rsidRPr="00131684">
        <w:rPr>
          <w:rFonts w:ascii="Arial" w:hAnsi="Arial" w:cs="Arial"/>
        </w:rPr>
        <w:t xml:space="preserve"> organizational model consistent with modern practice</w:t>
      </w:r>
      <w:r w:rsidR="00FC7F59">
        <w:rPr>
          <w:rFonts w:ascii="Arial" w:hAnsi="Arial" w:cs="Arial"/>
        </w:rPr>
        <w:t>s and with</w:t>
      </w:r>
      <w:r w:rsidR="00AD1D9B" w:rsidRPr="00131684">
        <w:rPr>
          <w:rFonts w:ascii="Arial" w:hAnsi="Arial" w:cs="Arial"/>
        </w:rPr>
        <w:t xml:space="preserve"> the</w:t>
      </w:r>
      <w:r w:rsidR="006F1757" w:rsidRPr="00131684">
        <w:rPr>
          <w:rFonts w:ascii="Arial" w:hAnsi="Arial" w:cs="Arial"/>
        </w:rPr>
        <w:t xml:space="preserve"> necessary </w:t>
      </w:r>
      <w:r w:rsidR="00B152AD" w:rsidRPr="00131684">
        <w:rPr>
          <w:rFonts w:ascii="Arial" w:hAnsi="Arial" w:cs="Arial"/>
        </w:rPr>
        <w:t>legislative changes</w:t>
      </w:r>
      <w:r w:rsidR="0080640C" w:rsidRPr="00131684">
        <w:rPr>
          <w:rFonts w:ascii="Arial" w:hAnsi="Arial" w:cs="Arial"/>
        </w:rPr>
        <w:t xml:space="preserve"> is important to establish</w:t>
      </w:r>
      <w:r w:rsidR="00DB1B01" w:rsidRPr="00131684">
        <w:rPr>
          <w:rFonts w:ascii="Arial" w:hAnsi="Arial" w:cs="Arial"/>
        </w:rPr>
        <w:t xml:space="preserve">. </w:t>
      </w:r>
      <w:r w:rsidR="00E7591D" w:rsidRPr="00131684">
        <w:rPr>
          <w:rFonts w:ascii="Arial" w:hAnsi="Arial" w:cs="Arial" w:hint="eastAsia"/>
          <w:lang w:eastAsia="ja-JP"/>
        </w:rPr>
        <w:t>The</w:t>
      </w:r>
      <w:r w:rsidR="006F1757" w:rsidRPr="00131684">
        <w:rPr>
          <w:rFonts w:ascii="Arial" w:hAnsi="Arial" w:cs="Arial"/>
        </w:rPr>
        <w:t xml:space="preserve"> emphasis to </w:t>
      </w:r>
      <w:r w:rsidR="00FC7F59">
        <w:rPr>
          <w:rFonts w:ascii="Arial" w:hAnsi="Arial" w:cs="Arial"/>
        </w:rPr>
        <w:t xml:space="preserve">implement </w:t>
      </w:r>
      <w:r w:rsidR="006F1757" w:rsidRPr="00131684">
        <w:rPr>
          <w:rFonts w:ascii="Arial" w:hAnsi="Arial" w:cs="Arial"/>
        </w:rPr>
        <w:t>user</w:t>
      </w:r>
      <w:r w:rsidR="00FC7F59">
        <w:rPr>
          <w:rFonts w:ascii="Arial" w:hAnsi="Arial" w:cs="Arial"/>
        </w:rPr>
        <w:t xml:space="preserve"> fees</w:t>
      </w:r>
      <w:r w:rsidR="006F1757" w:rsidRPr="00131684">
        <w:rPr>
          <w:rFonts w:ascii="Arial" w:hAnsi="Arial" w:cs="Arial"/>
        </w:rPr>
        <w:t>, cost recovery and competitive service provision principles</w:t>
      </w:r>
      <w:r w:rsidR="00DB1B01" w:rsidRPr="00131684">
        <w:rPr>
          <w:rFonts w:ascii="Arial" w:hAnsi="Arial" w:cs="Arial"/>
        </w:rPr>
        <w:t xml:space="preserve"> is</w:t>
      </w:r>
      <w:r w:rsidR="006F1757" w:rsidRPr="00131684">
        <w:rPr>
          <w:rFonts w:ascii="Arial" w:hAnsi="Arial" w:cs="Arial"/>
        </w:rPr>
        <w:t xml:space="preserve"> now widely agreed as </w:t>
      </w:r>
      <w:r w:rsidR="00DB1B01" w:rsidRPr="00131684">
        <w:rPr>
          <w:rFonts w:ascii="Arial" w:hAnsi="Arial" w:cs="Arial"/>
        </w:rPr>
        <w:t xml:space="preserve">a </w:t>
      </w:r>
      <w:r w:rsidR="006F1757" w:rsidRPr="00131684">
        <w:rPr>
          <w:rFonts w:ascii="Arial" w:hAnsi="Arial" w:cs="Arial"/>
        </w:rPr>
        <w:t xml:space="preserve">basic need. </w:t>
      </w:r>
    </w:p>
    <w:p w:rsidR="00A25055" w:rsidRPr="00992515" w:rsidRDefault="00A25055" w:rsidP="00AC14D8">
      <w:pPr>
        <w:spacing w:line="360" w:lineRule="auto"/>
        <w:rPr>
          <w:rFonts w:ascii="Arial" w:hAnsi="Arial" w:cs="Arial"/>
          <w:sz w:val="20"/>
          <w:szCs w:val="20"/>
          <w:lang w:eastAsia="ja-JP"/>
        </w:rPr>
      </w:pPr>
    </w:p>
    <w:p w:rsidR="00EF2EA3" w:rsidRDefault="00EF2EA3" w:rsidP="00517C7C">
      <w:pPr>
        <w:rPr>
          <w:rFonts w:ascii="Arial" w:hAnsi="Arial" w:cs="Arial"/>
          <w:sz w:val="28"/>
          <w:szCs w:val="28"/>
          <w:lang w:eastAsia="ja-JP"/>
        </w:rPr>
      </w:pPr>
    </w:p>
    <w:p w:rsidR="00024DF0" w:rsidRPr="00BF068D" w:rsidRDefault="00024DF0" w:rsidP="00FB62B5">
      <w:pPr>
        <w:numPr>
          <w:ilvl w:val="0"/>
          <w:numId w:val="1"/>
        </w:numPr>
        <w:ind w:left="426" w:hanging="426"/>
        <w:rPr>
          <w:rFonts w:ascii="Arial" w:hAnsi="Arial" w:cs="Arial"/>
          <w:b/>
          <w:sz w:val="28"/>
          <w:szCs w:val="28"/>
        </w:rPr>
      </w:pPr>
      <w:r w:rsidRPr="00BF068D">
        <w:rPr>
          <w:rFonts w:ascii="Arial" w:hAnsi="Arial" w:cs="Arial"/>
          <w:b/>
          <w:sz w:val="28"/>
          <w:szCs w:val="28"/>
        </w:rPr>
        <w:t>Achievements</w:t>
      </w:r>
    </w:p>
    <w:p w:rsidR="00DB0DD7" w:rsidRPr="00827AF0" w:rsidRDefault="00DB0DD7" w:rsidP="00D07AD0">
      <w:pPr>
        <w:spacing w:line="360" w:lineRule="auto"/>
        <w:ind w:left="2"/>
        <w:jc w:val="both"/>
        <w:rPr>
          <w:rFonts w:ascii="Arial" w:hAnsi="Arial" w:cs="Arial"/>
          <w:strike/>
          <w:color w:val="000000" w:themeColor="text1"/>
          <w:sz w:val="20"/>
          <w:szCs w:val="20"/>
          <w:lang w:eastAsia="ja-JP"/>
        </w:rPr>
      </w:pPr>
    </w:p>
    <w:p w:rsidR="00CD3847" w:rsidRPr="00C247C2" w:rsidRDefault="00D55FB2" w:rsidP="00530550">
      <w:pPr>
        <w:pStyle w:val="ListParagraph"/>
        <w:spacing w:line="360" w:lineRule="auto"/>
        <w:ind w:leftChars="0" w:left="0"/>
        <w:jc w:val="both"/>
        <w:rPr>
          <w:rFonts w:ascii="Arial" w:hAnsi="Arial" w:cs="Arial"/>
          <w:i/>
          <w:color w:val="000000" w:themeColor="text1"/>
          <w:u w:val="single"/>
          <w:lang w:eastAsia="ja-JP"/>
        </w:rPr>
      </w:pPr>
      <w:r>
        <w:rPr>
          <w:rFonts w:ascii="Arial" w:hAnsi="Arial" w:cs="Arial"/>
          <w:color w:val="000000" w:themeColor="text1"/>
          <w:lang w:eastAsia="ja-JP"/>
        </w:rPr>
        <w:t>In the 3</w:t>
      </w:r>
      <w:r w:rsidR="002646ED" w:rsidRPr="002646ED">
        <w:rPr>
          <w:rFonts w:ascii="Arial" w:hAnsi="Arial" w:cs="Arial"/>
          <w:color w:val="000000" w:themeColor="text1"/>
          <w:vertAlign w:val="superscript"/>
          <w:lang w:eastAsia="ja-JP"/>
        </w:rPr>
        <w:t>rd</w:t>
      </w:r>
      <w:r>
        <w:rPr>
          <w:rFonts w:ascii="Arial" w:hAnsi="Arial" w:cs="Arial"/>
          <w:color w:val="000000" w:themeColor="text1"/>
          <w:lang w:eastAsia="ja-JP"/>
        </w:rPr>
        <w:t xml:space="preserve"> Q 2013, </w:t>
      </w:r>
      <w:r w:rsidR="00EC5AB5">
        <w:rPr>
          <w:rFonts w:ascii="Arial" w:hAnsi="Arial" w:cs="Arial"/>
          <w:color w:val="000000" w:themeColor="text1"/>
          <w:lang w:eastAsia="ja-JP"/>
        </w:rPr>
        <w:t>the project moved towards completio</w:t>
      </w:r>
      <w:r w:rsidR="003679EA">
        <w:rPr>
          <w:rFonts w:ascii="Arial" w:hAnsi="Arial" w:cs="Arial"/>
          <w:color w:val="000000" w:themeColor="text1"/>
          <w:lang w:eastAsia="ja-JP"/>
        </w:rPr>
        <w:t>n of some of its components and</w:t>
      </w:r>
      <w:r w:rsidR="00EC5AB5">
        <w:rPr>
          <w:rFonts w:ascii="Arial" w:hAnsi="Arial" w:cs="Arial"/>
          <w:color w:val="000000" w:themeColor="text1"/>
          <w:lang w:eastAsia="ja-JP"/>
        </w:rPr>
        <w:t xml:space="preserve"> </w:t>
      </w:r>
      <w:r w:rsidR="003679EA">
        <w:rPr>
          <w:rFonts w:ascii="Arial" w:hAnsi="Arial" w:cs="Arial"/>
          <w:color w:val="000000" w:themeColor="text1"/>
          <w:lang w:eastAsia="ja-JP"/>
        </w:rPr>
        <w:t>will</w:t>
      </w:r>
      <w:r w:rsidR="00EC5AB5">
        <w:rPr>
          <w:rFonts w:ascii="Arial" w:hAnsi="Arial" w:cs="Arial"/>
          <w:color w:val="000000" w:themeColor="text1"/>
          <w:lang w:eastAsia="ja-JP"/>
        </w:rPr>
        <w:t xml:space="preserve"> continue during the last quarter of 2013. Due to delays encountered on the implementation of some of the project components, particularly, on the </w:t>
      </w:r>
      <w:r w:rsidR="001C6805">
        <w:rPr>
          <w:rFonts w:ascii="Arial" w:hAnsi="Arial" w:cs="Arial"/>
          <w:color w:val="000000" w:themeColor="text1"/>
          <w:lang w:eastAsia="ja-JP"/>
        </w:rPr>
        <w:t xml:space="preserve">finalization of the technical specifications of </w:t>
      </w:r>
      <w:r w:rsidR="00EC5AB5">
        <w:rPr>
          <w:rFonts w:ascii="Arial" w:hAnsi="Arial" w:cs="Arial"/>
          <w:color w:val="000000" w:themeColor="text1"/>
          <w:lang w:eastAsia="ja-JP"/>
        </w:rPr>
        <w:t>VTS equipment</w:t>
      </w:r>
      <w:r w:rsidR="001C6805">
        <w:rPr>
          <w:rFonts w:ascii="Arial" w:hAnsi="Arial" w:cs="Arial"/>
          <w:color w:val="000000" w:themeColor="text1"/>
          <w:lang w:eastAsia="ja-JP"/>
        </w:rPr>
        <w:t xml:space="preserve"> and the allocation of the required funding</w:t>
      </w:r>
      <w:r w:rsidR="00EC5AB5">
        <w:rPr>
          <w:rFonts w:ascii="Arial" w:hAnsi="Arial" w:cs="Arial"/>
          <w:color w:val="000000" w:themeColor="text1"/>
          <w:lang w:eastAsia="ja-JP"/>
        </w:rPr>
        <w:t xml:space="preserve">, </w:t>
      </w:r>
      <w:r w:rsidR="003679EA">
        <w:rPr>
          <w:rFonts w:ascii="Arial" w:hAnsi="Arial" w:cs="Arial"/>
          <w:color w:val="000000" w:themeColor="text1"/>
          <w:lang w:eastAsia="ja-JP"/>
        </w:rPr>
        <w:t xml:space="preserve">it is expected that </w:t>
      </w:r>
      <w:r w:rsidR="002646ED" w:rsidRPr="002646ED">
        <w:rPr>
          <w:rFonts w:ascii="Arial" w:hAnsi="Arial" w:cs="Arial"/>
          <w:i/>
          <w:color w:val="000000" w:themeColor="text1"/>
          <w:u w:val="single"/>
          <w:lang w:eastAsia="ja-JP"/>
        </w:rPr>
        <w:t xml:space="preserve">the project will require a </w:t>
      </w:r>
      <w:r w:rsidR="00530550">
        <w:rPr>
          <w:rFonts w:ascii="Arial" w:hAnsi="Arial" w:cs="Arial"/>
          <w:i/>
          <w:color w:val="000000" w:themeColor="text1"/>
          <w:u w:val="single"/>
          <w:lang w:eastAsia="ja-JP"/>
        </w:rPr>
        <w:t xml:space="preserve">six </w:t>
      </w:r>
      <w:r w:rsidR="002646ED" w:rsidRPr="002646ED">
        <w:rPr>
          <w:rFonts w:ascii="Arial" w:hAnsi="Arial" w:cs="Arial"/>
          <w:i/>
          <w:color w:val="000000" w:themeColor="text1"/>
          <w:u w:val="single"/>
          <w:lang w:eastAsia="ja-JP"/>
        </w:rPr>
        <w:t>months extension until 30</w:t>
      </w:r>
      <w:r w:rsidR="002646ED" w:rsidRPr="002646ED">
        <w:rPr>
          <w:rFonts w:ascii="Arial" w:hAnsi="Arial" w:cs="Arial"/>
          <w:i/>
          <w:color w:val="000000" w:themeColor="text1"/>
          <w:u w:val="single"/>
          <w:vertAlign w:val="superscript"/>
          <w:lang w:eastAsia="ja-JP"/>
        </w:rPr>
        <w:t>th</w:t>
      </w:r>
      <w:r w:rsidR="002646ED" w:rsidRPr="002646ED">
        <w:rPr>
          <w:rFonts w:ascii="Arial" w:hAnsi="Arial" w:cs="Arial"/>
          <w:i/>
          <w:color w:val="000000" w:themeColor="text1"/>
          <w:u w:val="single"/>
          <w:lang w:eastAsia="ja-JP"/>
        </w:rPr>
        <w:t xml:space="preserve"> June 2014.</w:t>
      </w:r>
    </w:p>
    <w:p w:rsidR="00FC0E0C" w:rsidRDefault="00FC0E0C" w:rsidP="000662F5">
      <w:pPr>
        <w:pStyle w:val="ListParagraph"/>
        <w:spacing w:line="360" w:lineRule="auto"/>
        <w:ind w:leftChars="0" w:left="0"/>
        <w:jc w:val="both"/>
        <w:rPr>
          <w:rFonts w:ascii="Arial" w:hAnsi="Arial" w:cs="Arial"/>
          <w:color w:val="000000" w:themeColor="text1"/>
          <w:lang w:eastAsia="ja-JP"/>
        </w:rPr>
      </w:pPr>
    </w:p>
    <w:p w:rsidR="00FC0E0C" w:rsidRDefault="00530550" w:rsidP="00530550">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Below is a list of t</w:t>
      </w:r>
      <w:r w:rsidR="00FC0E0C">
        <w:rPr>
          <w:rFonts w:ascii="Arial" w:hAnsi="Arial" w:cs="Arial"/>
          <w:color w:val="000000" w:themeColor="text1"/>
          <w:lang w:eastAsia="ja-JP"/>
        </w:rPr>
        <w:t>he main achievements</w:t>
      </w:r>
      <w:r>
        <w:rPr>
          <w:rFonts w:ascii="Arial" w:hAnsi="Arial" w:cs="Arial"/>
          <w:color w:val="000000" w:themeColor="text1"/>
          <w:lang w:eastAsia="ja-JP"/>
        </w:rPr>
        <w:t xml:space="preserve"> </w:t>
      </w:r>
      <w:proofErr w:type="gramStart"/>
      <w:r>
        <w:rPr>
          <w:rFonts w:ascii="Arial" w:hAnsi="Arial" w:cs="Arial"/>
          <w:color w:val="000000" w:themeColor="text1"/>
          <w:lang w:eastAsia="ja-JP"/>
        </w:rPr>
        <w:t xml:space="preserve">of </w:t>
      </w:r>
      <w:r w:rsidR="00FC0E0C">
        <w:rPr>
          <w:rFonts w:ascii="Arial" w:hAnsi="Arial" w:cs="Arial"/>
          <w:color w:val="000000" w:themeColor="text1"/>
          <w:lang w:eastAsia="ja-JP"/>
        </w:rPr>
        <w:t xml:space="preserve"> 3</w:t>
      </w:r>
      <w:r w:rsidR="002646ED" w:rsidRPr="002646ED">
        <w:rPr>
          <w:rFonts w:ascii="Arial" w:hAnsi="Arial" w:cs="Arial"/>
          <w:color w:val="000000" w:themeColor="text1"/>
          <w:vertAlign w:val="superscript"/>
          <w:lang w:eastAsia="ja-JP"/>
        </w:rPr>
        <w:t>rd</w:t>
      </w:r>
      <w:proofErr w:type="gramEnd"/>
      <w:r w:rsidR="00FC0E0C">
        <w:rPr>
          <w:rFonts w:ascii="Arial" w:hAnsi="Arial" w:cs="Arial"/>
          <w:color w:val="000000" w:themeColor="text1"/>
          <w:lang w:eastAsia="ja-JP"/>
        </w:rPr>
        <w:t xml:space="preserve"> Q  are</w:t>
      </w:r>
      <w:r>
        <w:rPr>
          <w:rFonts w:ascii="Arial" w:hAnsi="Arial" w:cs="Arial"/>
          <w:color w:val="000000" w:themeColor="text1"/>
          <w:lang w:eastAsia="ja-JP"/>
        </w:rPr>
        <w:t xml:space="preserve">: </w:t>
      </w:r>
    </w:p>
    <w:p w:rsidR="00FC0E0C" w:rsidRDefault="00FC0E0C" w:rsidP="000662F5">
      <w:pPr>
        <w:pStyle w:val="ListParagraph"/>
        <w:spacing w:line="360" w:lineRule="auto"/>
        <w:ind w:leftChars="0" w:left="0"/>
        <w:jc w:val="both"/>
        <w:rPr>
          <w:rFonts w:ascii="Arial" w:hAnsi="Arial" w:cs="Arial"/>
          <w:color w:val="000000" w:themeColor="text1"/>
          <w:lang w:eastAsia="ja-JP"/>
        </w:rPr>
      </w:pPr>
    </w:p>
    <w:p w:rsidR="005B084B" w:rsidRDefault="00FC0E0C">
      <w:pPr>
        <w:pStyle w:val="ListParagraph"/>
        <w:numPr>
          <w:ilvl w:val="0"/>
          <w:numId w:val="44"/>
        </w:numPr>
        <w:spacing w:line="360" w:lineRule="auto"/>
        <w:ind w:leftChars="0"/>
        <w:jc w:val="both"/>
        <w:rPr>
          <w:rFonts w:ascii="Arial" w:hAnsi="Arial" w:cs="Arial"/>
          <w:color w:val="000000" w:themeColor="text1"/>
          <w:lang w:eastAsia="ja-JP"/>
        </w:rPr>
      </w:pPr>
      <w:r>
        <w:rPr>
          <w:rFonts w:ascii="Arial" w:hAnsi="Arial" w:cs="Arial"/>
          <w:color w:val="000000" w:themeColor="text1"/>
          <w:lang w:eastAsia="ja-JP"/>
        </w:rPr>
        <w:t>T</w:t>
      </w:r>
      <w:r w:rsidRPr="00EC2B04">
        <w:rPr>
          <w:rFonts w:ascii="Arial" w:hAnsi="Arial" w:cs="Arial"/>
          <w:color w:val="000000" w:themeColor="text1"/>
          <w:lang w:eastAsia="ja-JP"/>
        </w:rPr>
        <w:t>he Port Manager for Umm Qasr North Port (</w:t>
      </w:r>
      <w:r w:rsidR="00B500B9" w:rsidRPr="00EC2B04">
        <w:rPr>
          <w:rFonts w:ascii="Arial" w:hAnsi="Arial" w:cs="Arial"/>
          <w:color w:val="000000" w:themeColor="text1"/>
          <w:lang w:eastAsia="ja-JP"/>
        </w:rPr>
        <w:t>Mr.</w:t>
      </w:r>
      <w:r w:rsidRPr="00EC2B04">
        <w:rPr>
          <w:rFonts w:ascii="Arial" w:hAnsi="Arial" w:cs="Arial"/>
          <w:color w:val="000000" w:themeColor="text1"/>
          <w:lang w:eastAsia="ja-JP"/>
        </w:rPr>
        <w:t xml:space="preserve"> Safaa Al-Fayyadh) </w:t>
      </w:r>
      <w:r>
        <w:rPr>
          <w:rFonts w:ascii="Arial" w:hAnsi="Arial" w:cs="Arial"/>
          <w:color w:val="000000" w:themeColor="text1"/>
          <w:lang w:eastAsia="ja-JP"/>
        </w:rPr>
        <w:t>continued with</w:t>
      </w:r>
      <w:r w:rsidRPr="00EC2B04">
        <w:rPr>
          <w:rFonts w:ascii="Arial" w:hAnsi="Arial" w:cs="Arial"/>
          <w:color w:val="000000" w:themeColor="text1"/>
          <w:lang w:eastAsia="ja-JP"/>
        </w:rPr>
        <w:t xml:space="preserve"> his Danida sponsored Ph.D. study at the WMU </w:t>
      </w:r>
      <w:r>
        <w:rPr>
          <w:rFonts w:ascii="Arial" w:hAnsi="Arial" w:cs="Arial"/>
          <w:color w:val="000000" w:themeColor="text1"/>
          <w:lang w:eastAsia="ja-JP"/>
        </w:rPr>
        <w:t xml:space="preserve">which commenced </w:t>
      </w:r>
      <w:r w:rsidRPr="00EC2B04">
        <w:rPr>
          <w:rFonts w:ascii="Arial" w:hAnsi="Arial" w:cs="Arial"/>
          <w:color w:val="000000" w:themeColor="text1"/>
          <w:lang w:eastAsia="ja-JP"/>
        </w:rPr>
        <w:t>on June 17, 2013</w:t>
      </w:r>
      <w:r>
        <w:rPr>
          <w:rFonts w:ascii="Arial" w:hAnsi="Arial" w:cs="Arial"/>
          <w:color w:val="000000" w:themeColor="text1"/>
          <w:lang w:eastAsia="ja-JP"/>
        </w:rPr>
        <w:t>;</w:t>
      </w:r>
    </w:p>
    <w:p w:rsidR="005B084B" w:rsidRDefault="00FC0E0C">
      <w:pPr>
        <w:pStyle w:val="ListParagraph"/>
        <w:numPr>
          <w:ilvl w:val="0"/>
          <w:numId w:val="44"/>
        </w:numPr>
        <w:spacing w:line="360" w:lineRule="auto"/>
        <w:ind w:leftChars="0"/>
        <w:jc w:val="both"/>
        <w:rPr>
          <w:rFonts w:ascii="Arial" w:hAnsi="Arial" w:cs="Arial"/>
          <w:color w:val="000000" w:themeColor="text1"/>
          <w:lang w:eastAsia="ja-JP"/>
        </w:rPr>
      </w:pPr>
      <w:r w:rsidRPr="00BD77AA">
        <w:rPr>
          <w:rFonts w:ascii="Arial" w:hAnsi="Arial" w:cs="Arial"/>
          <w:color w:val="000000" w:themeColor="text1"/>
          <w:lang w:eastAsia="ja-JP"/>
        </w:rPr>
        <w:t xml:space="preserve">The construction of the navigation control tower is </w:t>
      </w:r>
      <w:r w:rsidR="00737002">
        <w:rPr>
          <w:rFonts w:ascii="Arial" w:hAnsi="Arial" w:cs="Arial"/>
          <w:color w:val="000000" w:themeColor="text1"/>
          <w:lang w:eastAsia="ja-JP"/>
        </w:rPr>
        <w:t>nearing completion bu</w:t>
      </w:r>
      <w:r>
        <w:rPr>
          <w:rFonts w:ascii="Arial" w:hAnsi="Arial" w:cs="Arial"/>
          <w:color w:val="000000" w:themeColor="text1"/>
          <w:lang w:eastAsia="ja-JP"/>
        </w:rPr>
        <w:t xml:space="preserve">t still </w:t>
      </w:r>
      <w:r w:rsidRPr="00BD77AA">
        <w:rPr>
          <w:rFonts w:ascii="Arial" w:hAnsi="Arial" w:cs="Arial"/>
          <w:color w:val="000000" w:themeColor="text1"/>
          <w:lang w:eastAsia="ja-JP"/>
        </w:rPr>
        <w:t>on-going</w:t>
      </w:r>
      <w:r>
        <w:rPr>
          <w:rFonts w:ascii="Arial" w:hAnsi="Arial" w:cs="Arial"/>
          <w:color w:val="000000" w:themeColor="text1"/>
          <w:lang w:eastAsia="ja-JP"/>
        </w:rPr>
        <w:t>;</w:t>
      </w:r>
    </w:p>
    <w:p w:rsidR="005B084B" w:rsidRDefault="00FC0E0C">
      <w:pPr>
        <w:pStyle w:val="ListParagraph"/>
        <w:numPr>
          <w:ilvl w:val="0"/>
          <w:numId w:val="44"/>
        </w:numPr>
        <w:spacing w:line="360" w:lineRule="auto"/>
        <w:ind w:leftChars="0"/>
        <w:jc w:val="both"/>
        <w:rPr>
          <w:rFonts w:ascii="Arial" w:hAnsi="Arial" w:cs="Arial"/>
          <w:color w:val="000000" w:themeColor="text1"/>
          <w:lang w:eastAsia="ja-JP"/>
        </w:rPr>
      </w:pPr>
      <w:r>
        <w:rPr>
          <w:rFonts w:ascii="Arial" w:hAnsi="Arial" w:cs="Arial"/>
          <w:color w:val="000000" w:themeColor="text1"/>
          <w:lang w:eastAsia="ja-JP"/>
        </w:rPr>
        <w:t>The technical specifications and budget estimate for the VTS equipment is being prepared and expected to b</w:t>
      </w:r>
      <w:r w:rsidR="00C247C2">
        <w:rPr>
          <w:rFonts w:ascii="Arial" w:hAnsi="Arial" w:cs="Arial"/>
          <w:color w:val="000000" w:themeColor="text1"/>
          <w:lang w:eastAsia="ja-JP"/>
        </w:rPr>
        <w:t>e finalized by end of this year;</w:t>
      </w:r>
    </w:p>
    <w:p w:rsidR="005B084B" w:rsidRDefault="000F1017" w:rsidP="00530550">
      <w:pPr>
        <w:pStyle w:val="ListParagraph"/>
        <w:numPr>
          <w:ilvl w:val="0"/>
          <w:numId w:val="44"/>
        </w:numPr>
        <w:spacing w:line="360" w:lineRule="auto"/>
        <w:ind w:leftChars="0"/>
        <w:jc w:val="both"/>
        <w:rPr>
          <w:rFonts w:ascii="Arial" w:hAnsi="Arial" w:cs="Arial"/>
          <w:color w:val="000000" w:themeColor="text1"/>
          <w:lang w:eastAsia="ja-JP"/>
        </w:rPr>
      </w:pPr>
      <w:r w:rsidRPr="000F1017">
        <w:rPr>
          <w:rFonts w:ascii="Arial" w:hAnsi="Arial" w:cs="Arial"/>
          <w:color w:val="000000" w:themeColor="text1"/>
          <w:lang w:eastAsia="ja-JP"/>
        </w:rPr>
        <w:t xml:space="preserve">Training course for </w:t>
      </w:r>
      <w:r w:rsidR="00530550">
        <w:rPr>
          <w:rFonts w:ascii="Arial" w:hAnsi="Arial" w:cs="Arial"/>
          <w:color w:val="000000" w:themeColor="text1"/>
          <w:lang w:eastAsia="ja-JP"/>
        </w:rPr>
        <w:t>six</w:t>
      </w:r>
      <w:r w:rsidRPr="000F1017">
        <w:rPr>
          <w:rFonts w:ascii="Arial" w:hAnsi="Arial" w:cs="Arial"/>
          <w:color w:val="000000" w:themeColor="text1"/>
          <w:lang w:eastAsia="ja-JP"/>
        </w:rPr>
        <w:t xml:space="preserve"> hydrographic surveyors commenced in the Netherlands during September 2013.</w:t>
      </w:r>
    </w:p>
    <w:p w:rsidR="00B47147" w:rsidRPr="00131684" w:rsidRDefault="00B47147" w:rsidP="00576C52">
      <w:pPr>
        <w:spacing w:line="360" w:lineRule="auto"/>
        <w:jc w:val="both"/>
        <w:rPr>
          <w:rFonts w:asciiTheme="majorHAnsi" w:hAnsiTheme="majorHAnsi" w:cstheme="majorHAnsi"/>
          <w:color w:val="000000" w:themeColor="text1"/>
          <w:lang w:eastAsia="ja-JP"/>
        </w:rPr>
      </w:pPr>
    </w:p>
    <w:p w:rsidR="00B47147" w:rsidRPr="00131684" w:rsidRDefault="002F508A" w:rsidP="00FB62B5">
      <w:pPr>
        <w:pStyle w:val="ListParagraph"/>
        <w:numPr>
          <w:ilvl w:val="0"/>
          <w:numId w:val="4"/>
        </w:numPr>
        <w:spacing w:line="360" w:lineRule="auto"/>
        <w:ind w:leftChars="0"/>
        <w:jc w:val="both"/>
        <w:rPr>
          <w:rFonts w:asciiTheme="majorHAnsi" w:hAnsiTheme="majorHAnsi" w:cstheme="majorHAnsi"/>
          <w:b/>
          <w:color w:val="000000" w:themeColor="text1"/>
          <w:lang w:eastAsia="ja-JP"/>
        </w:rPr>
      </w:pPr>
      <w:r w:rsidRPr="00131684">
        <w:rPr>
          <w:rFonts w:asciiTheme="majorHAnsi" w:hAnsiTheme="majorHAnsi" w:cstheme="majorHAnsi" w:hint="eastAsia"/>
          <w:b/>
          <w:color w:val="000000" w:themeColor="text1"/>
          <w:lang w:eastAsia="ja-JP"/>
        </w:rPr>
        <w:t>Procurement of Buoy</w:t>
      </w:r>
    </w:p>
    <w:p w:rsidR="004A60F3" w:rsidRPr="00131684" w:rsidRDefault="00F66B64" w:rsidP="003701D2">
      <w:pPr>
        <w:spacing w:line="360" w:lineRule="auto"/>
        <w:ind w:left="360"/>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This component</w:t>
      </w:r>
      <w:r w:rsidR="00FD6BB2" w:rsidRPr="00131684">
        <w:rPr>
          <w:rFonts w:asciiTheme="majorHAnsi" w:hAnsiTheme="majorHAnsi" w:cstheme="majorHAnsi" w:hint="eastAsia"/>
          <w:color w:val="000000" w:themeColor="text1"/>
          <w:lang w:eastAsia="ja-JP"/>
        </w:rPr>
        <w:t xml:space="preserve"> was completed </w:t>
      </w:r>
      <w:r w:rsidR="00AE7D33" w:rsidRPr="00131684">
        <w:rPr>
          <w:rFonts w:asciiTheme="majorHAnsi" w:hAnsiTheme="majorHAnsi" w:cstheme="majorHAnsi" w:hint="eastAsia"/>
          <w:color w:val="000000" w:themeColor="text1"/>
          <w:lang w:eastAsia="ja-JP"/>
        </w:rPr>
        <w:t xml:space="preserve">in </w:t>
      </w:r>
      <w:r w:rsidR="00836150" w:rsidRPr="00131684">
        <w:rPr>
          <w:rFonts w:asciiTheme="majorHAnsi" w:hAnsiTheme="majorHAnsi" w:cstheme="majorHAnsi" w:hint="eastAsia"/>
          <w:color w:val="000000" w:themeColor="text1"/>
          <w:lang w:eastAsia="ja-JP"/>
        </w:rPr>
        <w:t>the 3</w:t>
      </w:r>
      <w:r w:rsidR="00836150" w:rsidRPr="00131684">
        <w:rPr>
          <w:rFonts w:asciiTheme="majorHAnsi" w:hAnsiTheme="majorHAnsi" w:cstheme="majorHAnsi" w:hint="eastAsia"/>
          <w:color w:val="000000" w:themeColor="text1"/>
          <w:vertAlign w:val="superscript"/>
          <w:lang w:eastAsia="ja-JP"/>
        </w:rPr>
        <w:t>rd</w:t>
      </w:r>
      <w:r w:rsidR="00836150" w:rsidRPr="00131684">
        <w:rPr>
          <w:rFonts w:asciiTheme="majorHAnsi" w:hAnsiTheme="majorHAnsi" w:cstheme="majorHAnsi" w:hint="eastAsia"/>
          <w:color w:val="000000" w:themeColor="text1"/>
          <w:lang w:eastAsia="ja-JP"/>
        </w:rPr>
        <w:t xml:space="preserve"> Quarter of 2011</w:t>
      </w:r>
      <w:r w:rsidR="00AE7D33" w:rsidRPr="00131684">
        <w:rPr>
          <w:rFonts w:asciiTheme="majorHAnsi" w:hAnsiTheme="majorHAnsi" w:cstheme="majorHAnsi" w:hint="eastAsia"/>
          <w:color w:val="000000" w:themeColor="text1"/>
          <w:lang w:eastAsia="ja-JP"/>
        </w:rPr>
        <w:t>.</w:t>
      </w:r>
    </w:p>
    <w:p w:rsidR="002F508A" w:rsidRPr="00131684" w:rsidRDefault="002A0D4F" w:rsidP="00FB62B5">
      <w:pPr>
        <w:pStyle w:val="ListParagraph"/>
        <w:numPr>
          <w:ilvl w:val="0"/>
          <w:numId w:val="4"/>
        </w:numPr>
        <w:spacing w:line="360" w:lineRule="auto"/>
        <w:ind w:leftChars="0"/>
        <w:jc w:val="both"/>
        <w:rPr>
          <w:rFonts w:asciiTheme="majorHAnsi" w:hAnsiTheme="majorHAnsi" w:cstheme="majorHAnsi"/>
          <w:b/>
          <w:color w:val="000000" w:themeColor="text1"/>
          <w:lang w:eastAsia="ja-JP"/>
        </w:rPr>
      </w:pPr>
      <w:r w:rsidRPr="00131684">
        <w:rPr>
          <w:rFonts w:ascii="Arial" w:hAnsi="Arial" w:cs="Arial" w:hint="eastAsia"/>
          <w:b/>
          <w:color w:val="000000" w:themeColor="text1"/>
          <w:lang w:eastAsia="ja-JP"/>
        </w:rPr>
        <w:t>Procurement of Spare-parts</w:t>
      </w:r>
      <w:r w:rsidR="008C31EE" w:rsidRPr="00131684">
        <w:rPr>
          <w:rFonts w:ascii="Arial" w:hAnsi="Arial" w:cs="Arial"/>
          <w:color w:val="000000" w:themeColor="text1"/>
          <w:lang w:eastAsia="ja-JP"/>
        </w:rPr>
        <w:t xml:space="preserve"> </w:t>
      </w:r>
      <w:r w:rsidR="008C31EE" w:rsidRPr="00131684">
        <w:rPr>
          <w:rFonts w:ascii="Arial" w:hAnsi="Arial" w:cs="Arial"/>
          <w:b/>
          <w:color w:val="000000" w:themeColor="text1"/>
          <w:lang w:eastAsia="ja-JP"/>
        </w:rPr>
        <w:t>for the Vessel “</w:t>
      </w:r>
      <w:proofErr w:type="spellStart"/>
      <w:r w:rsidR="008C31EE" w:rsidRPr="00131684">
        <w:rPr>
          <w:rFonts w:ascii="Arial" w:hAnsi="Arial" w:cs="Arial"/>
          <w:b/>
          <w:color w:val="000000" w:themeColor="text1"/>
          <w:lang w:eastAsia="ja-JP"/>
        </w:rPr>
        <w:t>Nisr</w:t>
      </w:r>
      <w:proofErr w:type="spellEnd"/>
      <w:r w:rsidR="008C31EE" w:rsidRPr="00131684">
        <w:rPr>
          <w:rFonts w:ascii="Arial" w:hAnsi="Arial" w:cs="Arial"/>
          <w:b/>
          <w:color w:val="000000" w:themeColor="text1"/>
          <w:lang w:eastAsia="ja-JP"/>
        </w:rPr>
        <w:t>”</w:t>
      </w:r>
    </w:p>
    <w:p w:rsidR="00FE187E" w:rsidRPr="00131684" w:rsidRDefault="009518A7" w:rsidP="003701D2">
      <w:pPr>
        <w:pStyle w:val="ListParagraph"/>
        <w:spacing w:line="360" w:lineRule="auto"/>
        <w:ind w:leftChars="0" w:left="360"/>
        <w:jc w:val="both"/>
        <w:rPr>
          <w:lang w:eastAsia="ja-JP"/>
        </w:rPr>
      </w:pPr>
      <w:r w:rsidRPr="00131684">
        <w:rPr>
          <w:rFonts w:asciiTheme="majorHAnsi" w:hAnsiTheme="majorHAnsi" w:cstheme="majorHAnsi"/>
          <w:color w:val="000000" w:themeColor="text1"/>
          <w:lang w:eastAsia="ja-JP"/>
        </w:rPr>
        <w:lastRenderedPageBreak/>
        <w:t>This component</w:t>
      </w:r>
      <w:r w:rsidRPr="00131684">
        <w:rPr>
          <w:rFonts w:asciiTheme="majorHAnsi" w:hAnsiTheme="majorHAnsi" w:cstheme="majorHAnsi" w:hint="eastAsia"/>
          <w:color w:val="000000" w:themeColor="text1"/>
          <w:lang w:eastAsia="ja-JP"/>
        </w:rPr>
        <w:t xml:space="preserve"> was completed in the </w:t>
      </w:r>
      <w:r w:rsidRPr="00131684">
        <w:rPr>
          <w:rFonts w:asciiTheme="majorHAnsi" w:hAnsiTheme="majorHAnsi" w:cstheme="majorHAnsi"/>
          <w:color w:val="000000" w:themeColor="text1"/>
          <w:lang w:eastAsia="ja-JP"/>
        </w:rPr>
        <w:t>4</w:t>
      </w:r>
      <w:r w:rsidRPr="00131684">
        <w:rPr>
          <w:rFonts w:asciiTheme="majorHAnsi" w:hAnsiTheme="majorHAnsi" w:cstheme="majorHAnsi"/>
          <w:color w:val="000000" w:themeColor="text1"/>
          <w:vertAlign w:val="superscript"/>
          <w:lang w:eastAsia="ja-JP"/>
        </w:rPr>
        <w:t>th</w:t>
      </w:r>
      <w:r w:rsidRPr="00131684">
        <w:rPr>
          <w:rFonts w:asciiTheme="majorHAnsi" w:hAnsiTheme="majorHAnsi" w:cstheme="majorHAnsi"/>
          <w:color w:val="000000" w:themeColor="text1"/>
          <w:lang w:eastAsia="ja-JP"/>
        </w:rPr>
        <w:t xml:space="preserve"> </w:t>
      </w:r>
      <w:r w:rsidRPr="00131684">
        <w:rPr>
          <w:rFonts w:asciiTheme="majorHAnsi" w:hAnsiTheme="majorHAnsi" w:cstheme="majorHAnsi" w:hint="eastAsia"/>
          <w:color w:val="000000" w:themeColor="text1"/>
          <w:lang w:eastAsia="ja-JP"/>
        </w:rPr>
        <w:t>Quarter of 2011.</w:t>
      </w:r>
    </w:p>
    <w:p w:rsidR="002A0D4F" w:rsidRPr="00131684" w:rsidRDefault="002A0D4F" w:rsidP="00FB62B5">
      <w:pPr>
        <w:pStyle w:val="ListParagraph"/>
        <w:numPr>
          <w:ilvl w:val="0"/>
          <w:numId w:val="4"/>
        </w:numPr>
        <w:spacing w:line="360" w:lineRule="auto"/>
        <w:ind w:leftChars="0"/>
        <w:jc w:val="both"/>
        <w:rPr>
          <w:rFonts w:asciiTheme="majorHAnsi" w:hAnsiTheme="majorHAnsi" w:cstheme="majorHAnsi"/>
          <w:b/>
          <w:color w:val="000000" w:themeColor="text1"/>
          <w:lang w:eastAsia="ja-JP"/>
        </w:rPr>
      </w:pPr>
      <w:r w:rsidRPr="00131684">
        <w:rPr>
          <w:rFonts w:ascii="Arial" w:hAnsi="Arial" w:cs="Arial" w:hint="eastAsia"/>
          <w:b/>
          <w:color w:val="000000" w:themeColor="text1"/>
          <w:lang w:eastAsia="ja-JP"/>
        </w:rPr>
        <w:t>Procurement of Workshop Equipment</w:t>
      </w:r>
    </w:p>
    <w:p w:rsidR="006E71AA" w:rsidRPr="00131684" w:rsidRDefault="001F5BBE" w:rsidP="003701D2">
      <w:pPr>
        <w:spacing w:line="360" w:lineRule="auto"/>
        <w:ind w:firstLine="360"/>
        <w:jc w:val="both"/>
        <w:rPr>
          <w:rFonts w:asciiTheme="majorHAnsi" w:hAnsiTheme="majorHAnsi" w:cstheme="majorHAnsi"/>
          <w:color w:val="000000" w:themeColor="text1"/>
          <w:u w:val="single"/>
          <w:lang w:eastAsia="ja-JP"/>
        </w:rPr>
      </w:pPr>
      <w:r w:rsidRPr="00131684">
        <w:rPr>
          <w:rFonts w:asciiTheme="majorHAnsi" w:hAnsiTheme="majorHAnsi" w:cstheme="majorHAnsi"/>
          <w:color w:val="000000" w:themeColor="text1"/>
          <w:lang w:eastAsia="ja-JP"/>
        </w:rPr>
        <w:t>This component</w:t>
      </w:r>
      <w:r w:rsidRPr="00131684">
        <w:rPr>
          <w:rFonts w:asciiTheme="majorHAnsi" w:hAnsiTheme="majorHAnsi" w:cstheme="majorHAnsi" w:hint="eastAsia"/>
          <w:color w:val="000000" w:themeColor="text1"/>
          <w:lang w:eastAsia="ja-JP"/>
        </w:rPr>
        <w:t xml:space="preserve"> was completed in the </w:t>
      </w:r>
      <w:r w:rsidRPr="00131684">
        <w:rPr>
          <w:rFonts w:asciiTheme="majorHAnsi" w:hAnsiTheme="majorHAnsi" w:cstheme="majorHAnsi"/>
          <w:color w:val="000000" w:themeColor="text1"/>
          <w:lang w:eastAsia="ja-JP"/>
        </w:rPr>
        <w:t>1</w:t>
      </w:r>
      <w:r w:rsidRPr="00131684">
        <w:rPr>
          <w:rFonts w:asciiTheme="majorHAnsi" w:hAnsiTheme="majorHAnsi" w:cstheme="majorHAnsi"/>
          <w:color w:val="000000" w:themeColor="text1"/>
          <w:vertAlign w:val="superscript"/>
          <w:lang w:eastAsia="ja-JP"/>
        </w:rPr>
        <w:t>st</w:t>
      </w:r>
      <w:r w:rsidRPr="00131684">
        <w:rPr>
          <w:rFonts w:asciiTheme="majorHAnsi" w:hAnsiTheme="majorHAnsi" w:cstheme="majorHAnsi"/>
          <w:color w:val="000000" w:themeColor="text1"/>
          <w:lang w:eastAsia="ja-JP"/>
        </w:rPr>
        <w:t xml:space="preserve"> </w:t>
      </w:r>
      <w:r w:rsidRPr="00131684">
        <w:rPr>
          <w:rFonts w:asciiTheme="majorHAnsi" w:hAnsiTheme="majorHAnsi" w:cstheme="majorHAnsi" w:hint="eastAsia"/>
          <w:color w:val="000000" w:themeColor="text1"/>
          <w:lang w:eastAsia="ja-JP"/>
        </w:rPr>
        <w:t>Quarter of 201</w:t>
      </w:r>
      <w:r w:rsidRPr="00131684">
        <w:rPr>
          <w:rFonts w:asciiTheme="majorHAnsi" w:hAnsiTheme="majorHAnsi" w:cstheme="majorHAnsi"/>
          <w:color w:val="000000" w:themeColor="text1"/>
          <w:lang w:eastAsia="ja-JP"/>
        </w:rPr>
        <w:t>2</w:t>
      </w:r>
      <w:r w:rsidR="005E3003" w:rsidRPr="00131684">
        <w:rPr>
          <w:rFonts w:asciiTheme="majorHAnsi" w:hAnsiTheme="majorHAnsi" w:cstheme="majorHAnsi" w:hint="eastAsia"/>
          <w:color w:val="000000" w:themeColor="text1"/>
          <w:lang w:eastAsia="ja-JP"/>
        </w:rPr>
        <w:t>.</w:t>
      </w:r>
    </w:p>
    <w:p w:rsidR="00B47147" w:rsidRPr="00131684" w:rsidRDefault="00294BC9" w:rsidP="00FB62B5">
      <w:pPr>
        <w:pStyle w:val="ListParagraph"/>
        <w:numPr>
          <w:ilvl w:val="0"/>
          <w:numId w:val="4"/>
        </w:numPr>
        <w:spacing w:line="360" w:lineRule="auto"/>
        <w:ind w:leftChars="0"/>
        <w:rPr>
          <w:rFonts w:asciiTheme="majorHAnsi" w:hAnsiTheme="majorHAnsi" w:cstheme="majorHAnsi"/>
          <w:b/>
          <w:color w:val="000000" w:themeColor="text1"/>
          <w:lang w:eastAsia="ja-JP"/>
        </w:rPr>
      </w:pPr>
      <w:r w:rsidRPr="00131684">
        <w:rPr>
          <w:rFonts w:asciiTheme="majorHAnsi" w:hAnsiTheme="majorHAnsi" w:cstheme="majorHAnsi"/>
          <w:b/>
          <w:color w:val="000000" w:themeColor="text1"/>
          <w:lang w:eastAsia="ja-JP"/>
        </w:rPr>
        <w:t>AIS and VTS</w:t>
      </w:r>
    </w:p>
    <w:p w:rsidR="00857B7C" w:rsidRPr="00857B7C" w:rsidRDefault="00504EDD" w:rsidP="00857B7C">
      <w:pPr>
        <w:pStyle w:val="ListParagraph"/>
        <w:spacing w:line="360" w:lineRule="auto"/>
        <w:ind w:leftChars="0" w:left="360"/>
        <w:rPr>
          <w:rFonts w:asciiTheme="majorHAnsi" w:hAnsiTheme="majorHAnsi" w:cstheme="majorHAnsi"/>
          <w:color w:val="000000" w:themeColor="text1"/>
          <w:lang w:eastAsia="ja-JP"/>
        </w:rPr>
      </w:pPr>
      <w:r>
        <w:rPr>
          <w:rFonts w:asciiTheme="majorHAnsi" w:hAnsiTheme="majorHAnsi" w:cstheme="majorHAnsi"/>
          <w:color w:val="000000" w:themeColor="text1"/>
          <w:lang w:eastAsia="ja-JP"/>
        </w:rPr>
        <w:t xml:space="preserve">Preparation of the VTS technical </w:t>
      </w:r>
      <w:r w:rsidR="006D5F69">
        <w:rPr>
          <w:rFonts w:asciiTheme="majorHAnsi" w:hAnsiTheme="majorHAnsi" w:cstheme="majorHAnsi"/>
          <w:color w:val="000000" w:themeColor="text1"/>
          <w:lang w:eastAsia="ja-JP"/>
        </w:rPr>
        <w:t>specifications</w:t>
      </w:r>
      <w:r w:rsidR="006D5F69" w:rsidRPr="00131684">
        <w:rPr>
          <w:rFonts w:asciiTheme="majorHAnsi" w:hAnsiTheme="majorHAnsi" w:cstheme="majorHAnsi"/>
          <w:color w:val="000000" w:themeColor="text1"/>
          <w:lang w:eastAsia="ja-JP"/>
        </w:rPr>
        <w:t xml:space="preserve"> </w:t>
      </w:r>
      <w:r w:rsidR="006D5F69">
        <w:rPr>
          <w:rFonts w:asciiTheme="majorHAnsi" w:hAnsiTheme="majorHAnsi" w:cstheme="majorHAnsi"/>
          <w:color w:val="000000" w:themeColor="text1"/>
          <w:lang w:eastAsia="ja-JP"/>
        </w:rPr>
        <w:t>continued</w:t>
      </w:r>
      <w:r>
        <w:rPr>
          <w:rFonts w:asciiTheme="majorHAnsi" w:hAnsiTheme="majorHAnsi" w:cstheme="majorHAnsi"/>
          <w:color w:val="000000" w:themeColor="text1"/>
          <w:lang w:eastAsia="ja-JP"/>
        </w:rPr>
        <w:t xml:space="preserve"> </w:t>
      </w:r>
      <w:r w:rsidR="00316653" w:rsidRPr="00131684">
        <w:rPr>
          <w:rFonts w:asciiTheme="majorHAnsi" w:hAnsiTheme="majorHAnsi" w:cstheme="majorHAnsi" w:hint="eastAsia"/>
          <w:color w:val="000000" w:themeColor="text1"/>
          <w:lang w:eastAsia="ja-JP"/>
        </w:rPr>
        <w:t xml:space="preserve">in the </w:t>
      </w:r>
      <w:r>
        <w:rPr>
          <w:rFonts w:asciiTheme="majorHAnsi" w:hAnsiTheme="majorHAnsi" w:cstheme="majorHAnsi"/>
          <w:color w:val="000000" w:themeColor="text1"/>
          <w:lang w:eastAsia="ja-JP"/>
        </w:rPr>
        <w:t>3</w:t>
      </w:r>
      <w:r w:rsidR="002646ED" w:rsidRPr="002646ED">
        <w:rPr>
          <w:rFonts w:asciiTheme="majorHAnsi" w:hAnsiTheme="majorHAnsi" w:cstheme="majorHAnsi"/>
          <w:color w:val="000000" w:themeColor="text1"/>
          <w:vertAlign w:val="superscript"/>
          <w:lang w:eastAsia="ja-JP"/>
        </w:rPr>
        <w:t>rd</w:t>
      </w:r>
      <w:r>
        <w:rPr>
          <w:rFonts w:asciiTheme="majorHAnsi" w:hAnsiTheme="majorHAnsi" w:cstheme="majorHAnsi"/>
          <w:color w:val="000000" w:themeColor="text1"/>
          <w:lang w:eastAsia="ja-JP"/>
        </w:rPr>
        <w:t xml:space="preserve"> </w:t>
      </w:r>
      <w:r w:rsidR="0044323F" w:rsidRPr="00131684">
        <w:rPr>
          <w:rFonts w:asciiTheme="majorHAnsi" w:hAnsiTheme="majorHAnsi" w:cstheme="majorHAnsi" w:hint="eastAsia"/>
          <w:color w:val="000000" w:themeColor="text1"/>
          <w:lang w:eastAsia="ja-JP"/>
        </w:rPr>
        <w:t>Quarter of 201</w:t>
      </w:r>
      <w:r w:rsidR="00091276">
        <w:rPr>
          <w:rFonts w:asciiTheme="majorHAnsi" w:hAnsiTheme="majorHAnsi" w:cstheme="majorHAnsi"/>
          <w:color w:val="000000" w:themeColor="text1"/>
          <w:lang w:eastAsia="ja-JP"/>
        </w:rPr>
        <w:t>3</w:t>
      </w:r>
      <w:r w:rsidR="00857B7C">
        <w:rPr>
          <w:rFonts w:asciiTheme="majorHAnsi" w:hAnsiTheme="majorHAnsi" w:cstheme="majorHAnsi"/>
          <w:color w:val="000000" w:themeColor="text1"/>
          <w:lang w:eastAsia="ja-JP"/>
        </w:rPr>
        <w:t>:</w:t>
      </w:r>
    </w:p>
    <w:p w:rsidR="00CF423C" w:rsidRPr="00131684" w:rsidRDefault="00CF423C" w:rsidP="00CF423C">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VTS Equipment</w:t>
      </w:r>
      <w:r w:rsidR="00556D2E" w:rsidRPr="00131684">
        <w:rPr>
          <w:rFonts w:asciiTheme="majorHAnsi" w:hAnsiTheme="majorHAnsi" w:cstheme="majorHAnsi" w:hint="eastAsia"/>
          <w:color w:val="000000" w:themeColor="text1"/>
          <w:lang w:eastAsia="ja-JP"/>
        </w:rPr>
        <w:t xml:space="preserve"> (</w:t>
      </w:r>
      <w:r w:rsidR="004135F0" w:rsidRPr="00131684">
        <w:rPr>
          <w:rFonts w:asciiTheme="majorHAnsi" w:hAnsiTheme="majorHAnsi" w:cstheme="majorHAnsi" w:hint="eastAsia"/>
          <w:color w:val="000000" w:themeColor="text1"/>
          <w:lang w:eastAsia="ja-JP"/>
        </w:rPr>
        <w:t xml:space="preserve">Only </w:t>
      </w:r>
      <w:r w:rsidR="000709E0" w:rsidRPr="00131684">
        <w:rPr>
          <w:rFonts w:asciiTheme="majorHAnsi" w:hAnsiTheme="majorHAnsi" w:cstheme="majorHAnsi" w:hint="eastAsia"/>
          <w:color w:val="000000" w:themeColor="text1"/>
          <w:lang w:eastAsia="ja-JP"/>
        </w:rPr>
        <w:t>Technical Assistance from this project</w:t>
      </w:r>
      <w:r w:rsidR="004135F0" w:rsidRPr="00131684">
        <w:rPr>
          <w:rFonts w:asciiTheme="majorHAnsi" w:hAnsiTheme="majorHAnsi" w:cstheme="majorHAnsi" w:hint="eastAsia"/>
          <w:color w:val="000000" w:themeColor="text1"/>
          <w:lang w:eastAsia="ja-JP"/>
        </w:rPr>
        <w:t>.</w:t>
      </w:r>
      <w:r w:rsidR="00556D2E" w:rsidRPr="00131684">
        <w:rPr>
          <w:rFonts w:asciiTheme="majorHAnsi" w:hAnsiTheme="majorHAnsi" w:cstheme="majorHAnsi" w:hint="eastAsia"/>
          <w:color w:val="000000" w:themeColor="text1"/>
          <w:lang w:eastAsia="ja-JP"/>
        </w:rPr>
        <w:t>)</w:t>
      </w:r>
    </w:p>
    <w:p w:rsidR="00A61E6C" w:rsidRPr="00131684" w:rsidRDefault="00403ECA">
      <w:pPr>
        <w:spacing w:line="360" w:lineRule="auto"/>
        <w:ind w:left="720"/>
        <w:jc w:val="both"/>
        <w:rPr>
          <w:rFonts w:asciiTheme="majorHAnsi" w:hAnsiTheme="majorHAnsi" w:cstheme="majorHAnsi"/>
          <w:bCs/>
          <w:color w:val="000000" w:themeColor="text1"/>
          <w:lang w:eastAsia="ja-JP"/>
        </w:rPr>
      </w:pPr>
      <w:r>
        <w:rPr>
          <w:rFonts w:ascii="Arial" w:hAnsi="Arial" w:cs="Arial"/>
          <w:color w:val="000000" w:themeColor="text1"/>
          <w:lang w:eastAsia="ja-JP"/>
        </w:rPr>
        <w:t>Technical specifications and budget estimate for the VTS equipment is being prepared and expected to be finalized by end of this year</w:t>
      </w:r>
      <w:r>
        <w:rPr>
          <w:rFonts w:asciiTheme="majorHAnsi" w:hAnsiTheme="majorHAnsi" w:cstheme="majorHAnsi"/>
          <w:bCs/>
          <w:color w:val="000000" w:themeColor="text1"/>
          <w:lang w:eastAsia="ja-JP"/>
        </w:rPr>
        <w:t>.</w:t>
      </w:r>
    </w:p>
    <w:p w:rsidR="00377EC0" w:rsidRDefault="00377EC0" w:rsidP="00CF423C">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VTS Control Tower</w:t>
      </w:r>
      <w:r w:rsidR="00556D2E" w:rsidRPr="00131684">
        <w:rPr>
          <w:rFonts w:asciiTheme="majorHAnsi" w:hAnsiTheme="majorHAnsi" w:cstheme="majorHAnsi" w:hint="eastAsia"/>
          <w:color w:val="000000" w:themeColor="text1"/>
          <w:lang w:eastAsia="ja-JP"/>
        </w:rPr>
        <w:t xml:space="preserve"> (GCPI</w:t>
      </w:r>
      <w:r w:rsidR="00556D2E" w:rsidRPr="00131684">
        <w:rPr>
          <w:rFonts w:asciiTheme="majorHAnsi" w:hAnsiTheme="majorHAnsi" w:cstheme="majorHAnsi"/>
          <w:color w:val="000000" w:themeColor="text1"/>
          <w:lang w:eastAsia="ja-JP"/>
        </w:rPr>
        <w:t>’</w:t>
      </w:r>
      <w:r w:rsidR="00556D2E" w:rsidRPr="00131684">
        <w:rPr>
          <w:rFonts w:asciiTheme="majorHAnsi" w:hAnsiTheme="majorHAnsi" w:cstheme="majorHAnsi" w:hint="eastAsia"/>
          <w:color w:val="000000" w:themeColor="text1"/>
          <w:lang w:eastAsia="ja-JP"/>
        </w:rPr>
        <w:t>s Budget</w:t>
      </w:r>
      <w:r w:rsidR="00B500B9" w:rsidRPr="00131684">
        <w:rPr>
          <w:rFonts w:asciiTheme="majorHAnsi" w:hAnsiTheme="majorHAnsi" w:cstheme="majorHAnsi"/>
          <w:color w:val="000000" w:themeColor="text1"/>
          <w:lang w:eastAsia="ja-JP"/>
        </w:rPr>
        <w:t>)</w:t>
      </w:r>
      <w:r w:rsidR="00B500B9">
        <w:rPr>
          <w:rFonts w:asciiTheme="majorHAnsi" w:hAnsiTheme="majorHAnsi" w:cstheme="majorHAnsi"/>
          <w:color w:val="000000" w:themeColor="text1"/>
          <w:lang w:eastAsia="ja-JP"/>
        </w:rPr>
        <w:t xml:space="preserve"> -</w:t>
      </w:r>
      <w:r w:rsidR="00636FF8">
        <w:rPr>
          <w:rFonts w:asciiTheme="majorHAnsi" w:hAnsiTheme="majorHAnsi" w:cstheme="majorHAnsi"/>
          <w:color w:val="000000" w:themeColor="text1"/>
          <w:lang w:eastAsia="ja-JP"/>
        </w:rPr>
        <w:t xml:space="preserve"> this activity is nearing completion and is on-course to be completed at the end of this year or early 2014.</w:t>
      </w:r>
    </w:p>
    <w:p w:rsidR="0044323F" w:rsidRPr="00131684" w:rsidRDefault="00E1197E" w:rsidP="0044323F">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AIS</w:t>
      </w:r>
      <w:r w:rsidR="000262ED" w:rsidRPr="00131684">
        <w:rPr>
          <w:rFonts w:asciiTheme="majorHAnsi" w:hAnsiTheme="majorHAnsi" w:cstheme="majorHAnsi" w:hint="eastAsia"/>
          <w:color w:val="000000" w:themeColor="text1"/>
          <w:lang w:eastAsia="ja-JP"/>
        </w:rPr>
        <w:t xml:space="preserve"> Component</w:t>
      </w:r>
      <w:r w:rsidR="000709E0" w:rsidRPr="00131684">
        <w:rPr>
          <w:rFonts w:asciiTheme="majorHAnsi" w:hAnsiTheme="majorHAnsi" w:cstheme="majorHAnsi" w:hint="eastAsia"/>
          <w:color w:val="000000" w:themeColor="text1"/>
          <w:lang w:eastAsia="ja-JP"/>
        </w:rPr>
        <w:t xml:space="preserve"> (GCPI</w:t>
      </w:r>
      <w:r w:rsidR="000709E0" w:rsidRPr="00131684">
        <w:rPr>
          <w:rFonts w:asciiTheme="majorHAnsi" w:hAnsiTheme="majorHAnsi" w:cstheme="majorHAnsi"/>
          <w:color w:val="000000" w:themeColor="text1"/>
          <w:lang w:eastAsia="ja-JP"/>
        </w:rPr>
        <w:t>’</w:t>
      </w:r>
      <w:r w:rsidR="00C52486" w:rsidRPr="00131684">
        <w:rPr>
          <w:rFonts w:asciiTheme="majorHAnsi" w:hAnsiTheme="majorHAnsi" w:cstheme="majorHAnsi"/>
          <w:color w:val="000000" w:themeColor="text1"/>
          <w:lang w:eastAsia="ja-JP"/>
        </w:rPr>
        <w:t>s</w:t>
      </w:r>
      <w:r w:rsidR="000709E0" w:rsidRPr="00131684">
        <w:rPr>
          <w:rFonts w:asciiTheme="majorHAnsi" w:hAnsiTheme="majorHAnsi" w:cstheme="majorHAnsi" w:hint="eastAsia"/>
          <w:color w:val="000000" w:themeColor="text1"/>
          <w:lang w:eastAsia="ja-JP"/>
        </w:rPr>
        <w:t xml:space="preserve"> </w:t>
      </w:r>
      <w:r w:rsidR="000709E0" w:rsidRPr="00131684">
        <w:rPr>
          <w:rFonts w:asciiTheme="majorHAnsi" w:hAnsiTheme="majorHAnsi" w:cstheme="majorHAnsi"/>
          <w:color w:val="000000" w:themeColor="text1"/>
          <w:lang w:eastAsia="ja-JP"/>
        </w:rPr>
        <w:t>Budget</w:t>
      </w:r>
      <w:r w:rsidR="000709E0" w:rsidRPr="00131684">
        <w:rPr>
          <w:rFonts w:asciiTheme="majorHAnsi" w:hAnsiTheme="majorHAnsi" w:cstheme="majorHAnsi" w:hint="eastAsia"/>
          <w:color w:val="000000" w:themeColor="text1"/>
          <w:lang w:eastAsia="ja-JP"/>
        </w:rPr>
        <w:t>)</w:t>
      </w:r>
    </w:p>
    <w:p w:rsidR="000709E0" w:rsidRPr="00131684" w:rsidRDefault="00195C9C" w:rsidP="000662F5">
      <w:pPr>
        <w:pStyle w:val="ListParagraph"/>
        <w:spacing w:line="360" w:lineRule="auto"/>
        <w:ind w:leftChars="0" w:left="720"/>
        <w:jc w:val="both"/>
        <w:rPr>
          <w:lang w:eastAsia="ja-JP"/>
        </w:rPr>
      </w:pPr>
      <w:r w:rsidRPr="00131684">
        <w:rPr>
          <w:rFonts w:asciiTheme="majorHAnsi" w:hAnsiTheme="majorHAnsi" w:cstheme="majorHAnsi"/>
          <w:bCs/>
          <w:color w:val="000000" w:themeColor="text1"/>
          <w:lang w:eastAsia="ja-JP"/>
        </w:rPr>
        <w:t xml:space="preserve">GCPI opened </w:t>
      </w:r>
      <w:r w:rsidR="008F1BE1" w:rsidRPr="00131684">
        <w:rPr>
          <w:rFonts w:asciiTheme="majorHAnsi" w:hAnsiTheme="majorHAnsi" w:cstheme="majorHAnsi"/>
          <w:bCs/>
          <w:color w:val="000000" w:themeColor="text1"/>
          <w:lang w:eastAsia="ja-JP"/>
        </w:rPr>
        <w:t xml:space="preserve">a </w:t>
      </w:r>
      <w:r w:rsidRPr="00131684">
        <w:rPr>
          <w:rFonts w:asciiTheme="majorHAnsi" w:hAnsiTheme="majorHAnsi" w:cstheme="majorHAnsi"/>
          <w:bCs/>
          <w:color w:val="000000" w:themeColor="text1"/>
          <w:lang w:eastAsia="ja-JP"/>
        </w:rPr>
        <w:t xml:space="preserve">Letter of Credit (GCPI funding of USD 700,000) </w:t>
      </w:r>
      <w:r w:rsidR="008F1BE1" w:rsidRPr="00131684">
        <w:rPr>
          <w:rFonts w:asciiTheme="majorHAnsi" w:hAnsiTheme="majorHAnsi" w:cstheme="majorHAnsi"/>
          <w:bCs/>
          <w:color w:val="000000" w:themeColor="text1"/>
          <w:lang w:eastAsia="ja-JP"/>
        </w:rPr>
        <w:t>at</w:t>
      </w:r>
      <w:r w:rsidR="00BC6F8D" w:rsidRPr="00131684">
        <w:rPr>
          <w:rFonts w:asciiTheme="majorHAnsi" w:hAnsiTheme="majorHAnsi" w:cstheme="majorHAnsi" w:hint="eastAsia"/>
          <w:bCs/>
          <w:color w:val="000000" w:themeColor="text1"/>
          <w:lang w:eastAsia="ja-JP"/>
        </w:rPr>
        <w:t xml:space="preserve"> the end of November 2012 </w:t>
      </w:r>
      <w:r w:rsidRPr="00131684">
        <w:rPr>
          <w:rFonts w:asciiTheme="majorHAnsi" w:hAnsiTheme="majorHAnsi" w:cstheme="majorHAnsi"/>
          <w:bCs/>
          <w:color w:val="000000" w:themeColor="text1"/>
          <w:lang w:eastAsia="ja-JP"/>
        </w:rPr>
        <w:t xml:space="preserve">in </w:t>
      </w:r>
      <w:r w:rsidR="008F1BE1" w:rsidRPr="00131684">
        <w:rPr>
          <w:rFonts w:asciiTheme="majorHAnsi" w:hAnsiTheme="majorHAnsi" w:cstheme="majorHAnsi"/>
          <w:bCs/>
          <w:color w:val="000000" w:themeColor="text1"/>
          <w:lang w:eastAsia="ja-JP"/>
        </w:rPr>
        <w:t>favor</w:t>
      </w:r>
      <w:r w:rsidRPr="00131684">
        <w:rPr>
          <w:rFonts w:asciiTheme="majorHAnsi" w:hAnsiTheme="majorHAnsi" w:cstheme="majorHAnsi"/>
          <w:bCs/>
          <w:color w:val="000000" w:themeColor="text1"/>
          <w:lang w:eastAsia="ja-JP"/>
        </w:rPr>
        <w:t xml:space="preserve"> of the local firm Kheberat for implementation of the AIS Phase II project (procurement of one AIS transponder for Abu Floos Port, one gyroscope disc for the pilot station vessel, three V-sat connections, 15 GateHouse AIS display software licenses, 30 desktop computers, network equipment, servers and training of 12 staff; operators and technicians).</w:t>
      </w:r>
      <w:r w:rsidR="00E12822">
        <w:rPr>
          <w:rFonts w:asciiTheme="majorHAnsi" w:hAnsiTheme="majorHAnsi" w:cstheme="majorHAnsi"/>
          <w:bCs/>
          <w:color w:val="000000" w:themeColor="text1"/>
          <w:lang w:eastAsia="ja-JP"/>
        </w:rPr>
        <w:t xml:space="preserve"> </w:t>
      </w:r>
      <w:r w:rsidR="00FA4E01" w:rsidRPr="005E2111">
        <w:rPr>
          <w:rFonts w:asciiTheme="majorHAnsi" w:hAnsiTheme="majorHAnsi" w:cstheme="majorHAnsi"/>
          <w:bCs/>
          <w:color w:val="000000" w:themeColor="text1"/>
          <w:lang w:eastAsia="ja-JP"/>
        </w:rPr>
        <w:t>The new equipment arrived in Basra in June 2013, and</w:t>
      </w:r>
      <w:r w:rsidR="006D5F69">
        <w:rPr>
          <w:rFonts w:asciiTheme="majorHAnsi" w:hAnsiTheme="majorHAnsi" w:cstheme="majorHAnsi"/>
          <w:bCs/>
          <w:color w:val="000000" w:themeColor="text1"/>
          <w:lang w:eastAsia="ja-JP"/>
        </w:rPr>
        <w:t xml:space="preserve"> was cleared from the customs in September.</w:t>
      </w:r>
      <w:r w:rsidR="00A85598">
        <w:rPr>
          <w:rFonts w:asciiTheme="majorHAnsi" w:hAnsiTheme="majorHAnsi" w:cstheme="majorHAnsi"/>
          <w:bCs/>
          <w:color w:val="000000" w:themeColor="text1"/>
          <w:lang w:eastAsia="ja-JP"/>
        </w:rPr>
        <w:t xml:space="preserve"> The local contractor will install and commission the equipment by November 2013.</w:t>
      </w:r>
    </w:p>
    <w:p w:rsidR="00506FDC" w:rsidRPr="00131684" w:rsidRDefault="00A0207A" w:rsidP="00506FDC">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Scholarship</w:t>
      </w:r>
      <w:r w:rsidR="007B07EE" w:rsidRPr="00131684">
        <w:rPr>
          <w:rFonts w:asciiTheme="majorHAnsi" w:hAnsiTheme="majorHAnsi" w:cstheme="majorHAnsi" w:hint="eastAsia"/>
          <w:color w:val="000000" w:themeColor="text1"/>
          <w:lang w:eastAsia="ja-JP"/>
        </w:rPr>
        <w:t xml:space="preserve"> to </w:t>
      </w:r>
      <w:r w:rsidR="00663C3F" w:rsidRPr="00131684">
        <w:rPr>
          <w:rFonts w:asciiTheme="majorHAnsi" w:hAnsiTheme="majorHAnsi" w:cstheme="majorHAnsi" w:hint="eastAsia"/>
          <w:color w:val="000000" w:themeColor="text1"/>
          <w:lang w:eastAsia="ja-JP"/>
        </w:rPr>
        <w:t>WMU</w:t>
      </w:r>
    </w:p>
    <w:p w:rsidR="002853B7" w:rsidRPr="00131684" w:rsidRDefault="00C62097" w:rsidP="00226C14">
      <w:pPr>
        <w:pStyle w:val="ListParagraph"/>
        <w:spacing w:line="360" w:lineRule="auto"/>
        <w:ind w:leftChars="0" w:left="720"/>
        <w:jc w:val="both"/>
        <w:rPr>
          <w:rFonts w:asciiTheme="majorHAnsi" w:hAnsiTheme="majorHAnsi" w:cstheme="majorHAnsi"/>
          <w:color w:val="000000" w:themeColor="text1"/>
          <w:lang w:eastAsia="ja-JP"/>
        </w:rPr>
      </w:pPr>
      <w:r w:rsidRPr="00C62097">
        <w:rPr>
          <w:rFonts w:asciiTheme="majorHAnsi" w:hAnsiTheme="majorHAnsi" w:cstheme="majorHAnsi"/>
          <w:color w:val="000000" w:themeColor="text1"/>
          <w:lang w:eastAsia="ja-JP"/>
        </w:rPr>
        <w:t xml:space="preserve">Due to his position </w:t>
      </w:r>
      <w:r>
        <w:rPr>
          <w:rFonts w:asciiTheme="majorHAnsi" w:hAnsiTheme="majorHAnsi" w:cstheme="majorHAnsi"/>
          <w:color w:val="000000" w:themeColor="text1"/>
          <w:lang w:eastAsia="ja-JP"/>
        </w:rPr>
        <w:t xml:space="preserve">in the Basra Iraqi government </w:t>
      </w:r>
      <w:r w:rsidRPr="00C62097">
        <w:rPr>
          <w:rFonts w:asciiTheme="majorHAnsi" w:hAnsiTheme="majorHAnsi" w:cstheme="majorHAnsi"/>
          <w:color w:val="000000" w:themeColor="text1"/>
          <w:lang w:eastAsia="ja-JP"/>
        </w:rPr>
        <w:t>as Port Manager</w:t>
      </w:r>
      <w:r>
        <w:rPr>
          <w:rFonts w:asciiTheme="majorHAnsi" w:hAnsiTheme="majorHAnsi" w:cstheme="majorHAnsi"/>
          <w:color w:val="000000" w:themeColor="text1"/>
          <w:lang w:eastAsia="ja-JP"/>
        </w:rPr>
        <w:t xml:space="preserve">, </w:t>
      </w:r>
      <w:r w:rsidR="00B500B9" w:rsidRPr="00C62097">
        <w:rPr>
          <w:rFonts w:asciiTheme="majorHAnsi" w:hAnsiTheme="majorHAnsi" w:cstheme="majorHAnsi"/>
          <w:color w:val="000000" w:themeColor="text1"/>
          <w:lang w:eastAsia="ja-JP"/>
        </w:rPr>
        <w:t>Mr.</w:t>
      </w:r>
      <w:r w:rsidRPr="00C62097">
        <w:rPr>
          <w:rFonts w:asciiTheme="majorHAnsi" w:hAnsiTheme="majorHAnsi" w:cstheme="majorHAnsi"/>
          <w:color w:val="000000" w:themeColor="text1"/>
          <w:lang w:eastAsia="ja-JP"/>
        </w:rPr>
        <w:t xml:space="preserve"> Safaa has not moved permanently to Malmö, </w:t>
      </w:r>
      <w:r>
        <w:rPr>
          <w:rFonts w:asciiTheme="majorHAnsi" w:hAnsiTheme="majorHAnsi" w:cstheme="majorHAnsi"/>
          <w:color w:val="000000" w:themeColor="text1"/>
          <w:lang w:eastAsia="ja-JP"/>
        </w:rPr>
        <w:t xml:space="preserve">Sweden </w:t>
      </w:r>
      <w:r w:rsidRPr="00C62097">
        <w:rPr>
          <w:rFonts w:asciiTheme="majorHAnsi" w:hAnsiTheme="majorHAnsi" w:cstheme="majorHAnsi"/>
          <w:color w:val="000000" w:themeColor="text1"/>
          <w:lang w:eastAsia="ja-JP"/>
        </w:rPr>
        <w:t>but</w:t>
      </w:r>
      <w:r w:rsidR="00226C14">
        <w:rPr>
          <w:rFonts w:asciiTheme="majorHAnsi" w:hAnsiTheme="majorHAnsi" w:cstheme="majorHAnsi"/>
          <w:color w:val="000000" w:themeColor="text1"/>
          <w:lang w:eastAsia="ja-JP"/>
        </w:rPr>
        <w:t xml:space="preserve"> has</w:t>
      </w:r>
      <w:r w:rsidRPr="00C62097">
        <w:rPr>
          <w:rFonts w:asciiTheme="majorHAnsi" w:hAnsiTheme="majorHAnsi" w:cstheme="majorHAnsi"/>
          <w:color w:val="000000" w:themeColor="text1"/>
          <w:lang w:eastAsia="ja-JP"/>
        </w:rPr>
        <w:t xml:space="preserve"> attended </w:t>
      </w:r>
      <w:r w:rsidR="00226C14">
        <w:rPr>
          <w:rFonts w:asciiTheme="majorHAnsi" w:hAnsiTheme="majorHAnsi" w:cstheme="majorHAnsi"/>
          <w:color w:val="000000" w:themeColor="text1"/>
          <w:lang w:eastAsia="ja-JP"/>
        </w:rPr>
        <w:t xml:space="preserve">a </w:t>
      </w:r>
      <w:proofErr w:type="spellStart"/>
      <w:r w:rsidR="00226C14">
        <w:rPr>
          <w:rFonts w:asciiTheme="majorHAnsi" w:hAnsiTheme="majorHAnsi" w:cstheme="majorHAnsi"/>
          <w:color w:val="000000" w:themeColor="text1"/>
          <w:lang w:eastAsia="ja-JP"/>
        </w:rPr>
        <w:t>two</w:t>
      </w:r>
      <w:r w:rsidRPr="00C62097">
        <w:rPr>
          <w:rFonts w:asciiTheme="majorHAnsi" w:hAnsiTheme="majorHAnsi" w:cstheme="majorHAnsi"/>
          <w:color w:val="000000" w:themeColor="text1"/>
          <w:lang w:eastAsia="ja-JP"/>
        </w:rPr>
        <w:t>weeks</w:t>
      </w:r>
      <w:proofErr w:type="spellEnd"/>
      <w:r w:rsidR="00226C14">
        <w:rPr>
          <w:rFonts w:asciiTheme="majorHAnsi" w:hAnsiTheme="majorHAnsi" w:cstheme="majorHAnsi"/>
          <w:color w:val="000000" w:themeColor="text1"/>
          <w:lang w:eastAsia="ja-JP"/>
        </w:rPr>
        <w:t xml:space="preserve"> of</w:t>
      </w:r>
      <w:r w:rsidRPr="00C62097">
        <w:rPr>
          <w:rFonts w:asciiTheme="majorHAnsi" w:hAnsiTheme="majorHAnsi" w:cstheme="majorHAnsi"/>
          <w:color w:val="000000" w:themeColor="text1"/>
          <w:lang w:eastAsia="ja-JP"/>
        </w:rPr>
        <w:t xml:space="preserve"> consultations with his supervisor at the WMU in September. The first progression seminar is </w:t>
      </w:r>
      <w:r w:rsidR="00226C14">
        <w:rPr>
          <w:rFonts w:asciiTheme="majorHAnsi" w:hAnsiTheme="majorHAnsi" w:cstheme="majorHAnsi"/>
          <w:color w:val="000000" w:themeColor="text1"/>
          <w:lang w:eastAsia="ja-JP"/>
        </w:rPr>
        <w:t xml:space="preserve">tentatively </w:t>
      </w:r>
      <w:r w:rsidRPr="00C62097">
        <w:rPr>
          <w:rFonts w:asciiTheme="majorHAnsi" w:hAnsiTheme="majorHAnsi" w:cstheme="majorHAnsi"/>
          <w:color w:val="000000" w:themeColor="text1"/>
          <w:lang w:eastAsia="ja-JP"/>
        </w:rPr>
        <w:t xml:space="preserve">scheduled </w:t>
      </w:r>
      <w:r w:rsidR="00226C14">
        <w:rPr>
          <w:rFonts w:asciiTheme="majorHAnsi" w:hAnsiTheme="majorHAnsi" w:cstheme="majorHAnsi"/>
          <w:color w:val="000000" w:themeColor="text1"/>
          <w:lang w:eastAsia="ja-JP"/>
        </w:rPr>
        <w:t>for</w:t>
      </w:r>
      <w:r w:rsidRPr="00C62097">
        <w:rPr>
          <w:rFonts w:asciiTheme="majorHAnsi" w:hAnsiTheme="majorHAnsi" w:cstheme="majorHAnsi"/>
          <w:color w:val="000000" w:themeColor="text1"/>
          <w:lang w:eastAsia="ja-JP"/>
        </w:rPr>
        <w:t xml:space="preserve"> January or beginning of February 2014</w:t>
      </w:r>
      <w:r>
        <w:rPr>
          <w:rFonts w:asciiTheme="majorHAnsi" w:hAnsiTheme="majorHAnsi" w:cstheme="majorHAnsi"/>
          <w:color w:val="000000" w:themeColor="text1"/>
          <w:lang w:eastAsia="ja-JP"/>
        </w:rPr>
        <w:t>.</w:t>
      </w:r>
    </w:p>
    <w:p w:rsidR="00A42A71" w:rsidRPr="00131684" w:rsidRDefault="00A42A71" w:rsidP="00C30AFB">
      <w:pPr>
        <w:spacing w:line="360" w:lineRule="auto"/>
        <w:jc w:val="both"/>
        <w:rPr>
          <w:rFonts w:asciiTheme="majorHAnsi" w:hAnsiTheme="majorHAnsi" w:cstheme="majorHAnsi"/>
          <w:color w:val="000000" w:themeColor="text1"/>
          <w:lang w:eastAsia="ja-JP"/>
        </w:rPr>
      </w:pPr>
    </w:p>
    <w:p w:rsidR="0001356F" w:rsidRPr="00131684" w:rsidRDefault="007B07EE" w:rsidP="00E75555">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 xml:space="preserve">Training programme for </w:t>
      </w:r>
      <w:r w:rsidR="00174462">
        <w:rPr>
          <w:rFonts w:asciiTheme="majorHAnsi" w:hAnsiTheme="majorHAnsi" w:cstheme="majorHAnsi"/>
          <w:color w:val="000000" w:themeColor="text1"/>
          <w:lang w:eastAsia="ja-JP"/>
        </w:rPr>
        <w:t>h</w:t>
      </w:r>
      <w:r w:rsidR="00A0207A" w:rsidRPr="00131684">
        <w:rPr>
          <w:rFonts w:asciiTheme="majorHAnsi" w:hAnsiTheme="majorHAnsi" w:cstheme="majorHAnsi"/>
          <w:color w:val="000000" w:themeColor="text1"/>
          <w:lang w:eastAsia="ja-JP"/>
        </w:rPr>
        <w:t>ydrographic</w:t>
      </w:r>
      <w:r w:rsidRPr="00131684">
        <w:rPr>
          <w:rFonts w:asciiTheme="majorHAnsi" w:hAnsiTheme="majorHAnsi" w:cstheme="majorHAnsi" w:hint="eastAsia"/>
          <w:color w:val="000000" w:themeColor="text1"/>
          <w:lang w:eastAsia="ja-JP"/>
        </w:rPr>
        <w:t xml:space="preserve"> </w:t>
      </w:r>
      <w:r w:rsidR="00174462">
        <w:rPr>
          <w:rFonts w:asciiTheme="majorHAnsi" w:hAnsiTheme="majorHAnsi" w:cstheme="majorHAnsi"/>
          <w:color w:val="000000" w:themeColor="text1"/>
          <w:lang w:eastAsia="ja-JP"/>
        </w:rPr>
        <w:t>s</w:t>
      </w:r>
      <w:r w:rsidR="00A0207A" w:rsidRPr="00131684">
        <w:rPr>
          <w:rFonts w:asciiTheme="majorHAnsi" w:hAnsiTheme="majorHAnsi" w:cstheme="majorHAnsi"/>
          <w:color w:val="000000" w:themeColor="text1"/>
          <w:lang w:eastAsia="ja-JP"/>
        </w:rPr>
        <w:t>urveyor</w:t>
      </w:r>
      <w:r w:rsidR="00A0207A" w:rsidRPr="00131684">
        <w:rPr>
          <w:rFonts w:asciiTheme="majorHAnsi" w:hAnsiTheme="majorHAnsi" w:cstheme="majorHAnsi" w:hint="eastAsia"/>
          <w:color w:val="000000" w:themeColor="text1"/>
          <w:lang w:eastAsia="ja-JP"/>
        </w:rPr>
        <w:t>s</w:t>
      </w:r>
    </w:p>
    <w:p w:rsidR="003743E5" w:rsidRPr="00131684" w:rsidRDefault="000F4E16" w:rsidP="00226C14">
      <w:pPr>
        <w:pStyle w:val="ListParagraph"/>
        <w:spacing w:line="360" w:lineRule="auto"/>
        <w:ind w:leftChars="0" w:left="720"/>
        <w:jc w:val="both"/>
        <w:rPr>
          <w:rFonts w:asciiTheme="majorHAnsi" w:hAnsiTheme="majorHAnsi" w:cstheme="majorHAnsi"/>
          <w:color w:val="000000" w:themeColor="text1"/>
          <w:lang w:eastAsia="ja-JP"/>
        </w:rPr>
      </w:pPr>
      <w:r w:rsidRPr="000F4E16">
        <w:t xml:space="preserve"> </w:t>
      </w:r>
      <w:r w:rsidRPr="000F4E16">
        <w:rPr>
          <w:rFonts w:asciiTheme="majorHAnsi" w:hAnsiTheme="majorHAnsi" w:cstheme="majorHAnsi"/>
          <w:color w:val="000000" w:themeColor="text1"/>
          <w:lang w:eastAsia="ja-JP"/>
        </w:rPr>
        <w:t xml:space="preserve">GCPI signed </w:t>
      </w:r>
      <w:r>
        <w:rPr>
          <w:rFonts w:asciiTheme="majorHAnsi" w:hAnsiTheme="majorHAnsi" w:cstheme="majorHAnsi"/>
          <w:color w:val="000000" w:themeColor="text1"/>
          <w:lang w:eastAsia="ja-JP"/>
        </w:rPr>
        <w:t xml:space="preserve">a new </w:t>
      </w:r>
      <w:r w:rsidRPr="000F4E16">
        <w:rPr>
          <w:rFonts w:asciiTheme="majorHAnsi" w:hAnsiTheme="majorHAnsi" w:cstheme="majorHAnsi"/>
          <w:color w:val="000000" w:themeColor="text1"/>
          <w:lang w:eastAsia="ja-JP"/>
        </w:rPr>
        <w:t xml:space="preserve">contract with the Dutch firm </w:t>
      </w:r>
      <w:proofErr w:type="spellStart"/>
      <w:r w:rsidRPr="000F4E16">
        <w:rPr>
          <w:rFonts w:asciiTheme="majorHAnsi" w:hAnsiTheme="majorHAnsi" w:cstheme="majorHAnsi"/>
          <w:color w:val="000000" w:themeColor="text1"/>
          <w:lang w:eastAsia="ja-JP"/>
        </w:rPr>
        <w:t>Skilltrade</w:t>
      </w:r>
      <w:proofErr w:type="spellEnd"/>
      <w:r w:rsidRPr="000F4E16">
        <w:rPr>
          <w:rFonts w:asciiTheme="majorHAnsi" w:hAnsiTheme="majorHAnsi" w:cstheme="majorHAnsi"/>
          <w:color w:val="000000" w:themeColor="text1"/>
          <w:lang w:eastAsia="ja-JP"/>
        </w:rPr>
        <w:t xml:space="preserve"> for </w:t>
      </w:r>
      <w:r w:rsidR="00226C14">
        <w:rPr>
          <w:rFonts w:asciiTheme="majorHAnsi" w:hAnsiTheme="majorHAnsi" w:cstheme="majorHAnsi"/>
          <w:color w:val="000000" w:themeColor="text1"/>
          <w:lang w:eastAsia="ja-JP"/>
        </w:rPr>
        <w:t>six</w:t>
      </w:r>
      <w:r w:rsidRPr="000F4E16">
        <w:rPr>
          <w:rFonts w:asciiTheme="majorHAnsi" w:hAnsiTheme="majorHAnsi" w:cstheme="majorHAnsi"/>
          <w:color w:val="000000" w:themeColor="text1"/>
          <w:lang w:eastAsia="ja-JP"/>
        </w:rPr>
        <w:t xml:space="preserve"> GCPI staff to attend a </w:t>
      </w:r>
      <w:r>
        <w:rPr>
          <w:rFonts w:asciiTheme="majorHAnsi" w:hAnsiTheme="majorHAnsi" w:cstheme="majorHAnsi"/>
          <w:color w:val="000000" w:themeColor="text1"/>
          <w:lang w:eastAsia="ja-JP"/>
        </w:rPr>
        <w:t>new</w:t>
      </w:r>
      <w:r w:rsidRPr="000F4E16">
        <w:rPr>
          <w:rFonts w:asciiTheme="majorHAnsi" w:hAnsiTheme="majorHAnsi" w:cstheme="majorHAnsi"/>
          <w:color w:val="000000" w:themeColor="text1"/>
          <w:lang w:eastAsia="ja-JP"/>
        </w:rPr>
        <w:t xml:space="preserve"> Hydrographic S</w:t>
      </w:r>
      <w:r>
        <w:rPr>
          <w:rFonts w:asciiTheme="majorHAnsi" w:hAnsiTheme="majorHAnsi" w:cstheme="majorHAnsi"/>
          <w:color w:val="000000" w:themeColor="text1"/>
          <w:lang w:eastAsia="ja-JP"/>
        </w:rPr>
        <w:t xml:space="preserve">urvey Course in </w:t>
      </w:r>
      <w:r w:rsidR="00226C14">
        <w:rPr>
          <w:rFonts w:asciiTheme="majorHAnsi" w:hAnsiTheme="majorHAnsi" w:cstheme="majorHAnsi"/>
          <w:color w:val="000000" w:themeColor="text1"/>
          <w:lang w:eastAsia="ja-JP"/>
        </w:rPr>
        <w:t>t</w:t>
      </w:r>
      <w:r>
        <w:rPr>
          <w:rFonts w:asciiTheme="majorHAnsi" w:hAnsiTheme="majorHAnsi" w:cstheme="majorHAnsi"/>
          <w:color w:val="000000" w:themeColor="text1"/>
          <w:lang w:eastAsia="ja-JP"/>
        </w:rPr>
        <w:t xml:space="preserve">he Netherlands for </w:t>
      </w:r>
      <w:r>
        <w:rPr>
          <w:rFonts w:asciiTheme="majorHAnsi" w:hAnsiTheme="majorHAnsi" w:cstheme="majorHAnsi"/>
          <w:color w:val="000000" w:themeColor="text1"/>
          <w:lang w:eastAsia="ja-JP"/>
        </w:rPr>
        <w:lastRenderedPageBreak/>
        <w:t>duration</w:t>
      </w:r>
      <w:r w:rsidRPr="000F4E16">
        <w:rPr>
          <w:rFonts w:asciiTheme="majorHAnsi" w:hAnsiTheme="majorHAnsi" w:cstheme="majorHAnsi"/>
          <w:color w:val="000000" w:themeColor="text1"/>
          <w:lang w:eastAsia="ja-JP"/>
        </w:rPr>
        <w:t xml:space="preserve"> </w:t>
      </w:r>
      <w:r>
        <w:rPr>
          <w:rFonts w:asciiTheme="majorHAnsi" w:hAnsiTheme="majorHAnsi" w:cstheme="majorHAnsi"/>
          <w:color w:val="000000" w:themeColor="text1"/>
          <w:lang w:eastAsia="ja-JP"/>
        </w:rPr>
        <w:t xml:space="preserve">of </w:t>
      </w:r>
      <w:r w:rsidRPr="000F4E16">
        <w:rPr>
          <w:rFonts w:asciiTheme="majorHAnsi" w:hAnsiTheme="majorHAnsi" w:cstheme="majorHAnsi"/>
          <w:color w:val="000000" w:themeColor="text1"/>
          <w:lang w:eastAsia="ja-JP"/>
        </w:rPr>
        <w:t xml:space="preserve">16 weeks. </w:t>
      </w:r>
      <w:r>
        <w:rPr>
          <w:rFonts w:asciiTheme="majorHAnsi" w:hAnsiTheme="majorHAnsi" w:cstheme="majorHAnsi"/>
          <w:color w:val="000000" w:themeColor="text1"/>
          <w:lang w:eastAsia="ja-JP"/>
        </w:rPr>
        <w:t xml:space="preserve">The </w:t>
      </w:r>
      <w:r w:rsidR="00226C14">
        <w:rPr>
          <w:rFonts w:asciiTheme="majorHAnsi" w:hAnsiTheme="majorHAnsi" w:cstheme="majorHAnsi"/>
          <w:color w:val="000000" w:themeColor="text1"/>
          <w:lang w:eastAsia="ja-JP"/>
        </w:rPr>
        <w:t>f</w:t>
      </w:r>
      <w:r w:rsidRPr="000F4E16">
        <w:rPr>
          <w:rFonts w:asciiTheme="majorHAnsi" w:hAnsiTheme="majorHAnsi" w:cstheme="majorHAnsi"/>
          <w:color w:val="000000" w:themeColor="text1"/>
          <w:lang w:eastAsia="ja-JP"/>
        </w:rPr>
        <w:t xml:space="preserve">unding </w:t>
      </w:r>
      <w:r>
        <w:rPr>
          <w:rFonts w:asciiTheme="majorHAnsi" w:hAnsiTheme="majorHAnsi" w:cstheme="majorHAnsi"/>
          <w:color w:val="000000" w:themeColor="text1"/>
          <w:lang w:eastAsia="ja-JP"/>
        </w:rPr>
        <w:t xml:space="preserve">is </w:t>
      </w:r>
      <w:r w:rsidRPr="000F4E16">
        <w:rPr>
          <w:rFonts w:asciiTheme="majorHAnsi" w:hAnsiTheme="majorHAnsi" w:cstheme="majorHAnsi"/>
          <w:color w:val="000000" w:themeColor="text1"/>
          <w:lang w:eastAsia="ja-JP"/>
        </w:rPr>
        <w:t xml:space="preserve">from GCPI’s in-house training budget. The </w:t>
      </w:r>
      <w:r w:rsidR="00226C14">
        <w:rPr>
          <w:rFonts w:asciiTheme="majorHAnsi" w:hAnsiTheme="majorHAnsi" w:cstheme="majorHAnsi"/>
          <w:color w:val="000000" w:themeColor="text1"/>
          <w:lang w:eastAsia="ja-JP"/>
        </w:rPr>
        <w:t>six</w:t>
      </w:r>
      <w:r w:rsidRPr="000F4E16">
        <w:rPr>
          <w:rFonts w:asciiTheme="majorHAnsi" w:hAnsiTheme="majorHAnsi" w:cstheme="majorHAnsi"/>
          <w:color w:val="000000" w:themeColor="text1"/>
          <w:lang w:eastAsia="ja-JP"/>
        </w:rPr>
        <w:t xml:space="preserve"> students, supported by one team leader/translator, travelled to </w:t>
      </w:r>
      <w:r w:rsidR="00226C14">
        <w:rPr>
          <w:rFonts w:asciiTheme="majorHAnsi" w:hAnsiTheme="majorHAnsi" w:cstheme="majorHAnsi"/>
          <w:color w:val="000000" w:themeColor="text1"/>
          <w:lang w:eastAsia="ja-JP"/>
        </w:rPr>
        <w:t>t</w:t>
      </w:r>
      <w:r w:rsidRPr="000F4E16">
        <w:rPr>
          <w:rFonts w:asciiTheme="majorHAnsi" w:hAnsiTheme="majorHAnsi" w:cstheme="majorHAnsi"/>
          <w:color w:val="000000" w:themeColor="text1"/>
          <w:lang w:eastAsia="ja-JP"/>
        </w:rPr>
        <w:t xml:space="preserve">he Netherlands on September 17, 2013 to start the course.  </w:t>
      </w:r>
      <w:r w:rsidR="00E96C65">
        <w:rPr>
          <w:rFonts w:asciiTheme="majorHAnsi" w:hAnsiTheme="majorHAnsi" w:cstheme="majorHAnsi"/>
          <w:color w:val="000000" w:themeColor="text1"/>
          <w:lang w:eastAsia="ja-JP"/>
        </w:rPr>
        <w:t xml:space="preserve">  </w:t>
      </w:r>
    </w:p>
    <w:p w:rsidR="004A60F3" w:rsidRDefault="004A60F3" w:rsidP="009E38F5">
      <w:pPr>
        <w:pStyle w:val="ListParagraph"/>
        <w:ind w:leftChars="0" w:left="360"/>
        <w:jc w:val="center"/>
        <w:rPr>
          <w:rFonts w:ascii="Arial" w:hAnsi="Arial" w:cs="Arial"/>
          <w:sz w:val="28"/>
          <w:szCs w:val="28"/>
        </w:rPr>
      </w:pPr>
    </w:p>
    <w:p w:rsidR="00024DF0" w:rsidRPr="00131684" w:rsidRDefault="00024DF0" w:rsidP="009E38F5">
      <w:pPr>
        <w:pStyle w:val="ListParagraph"/>
        <w:ind w:leftChars="0" w:left="360"/>
        <w:jc w:val="center"/>
        <w:rPr>
          <w:rFonts w:ascii="Arial" w:hAnsi="Arial" w:cs="Arial"/>
          <w:b/>
          <w:sz w:val="28"/>
          <w:szCs w:val="28"/>
        </w:rPr>
      </w:pPr>
      <w:r w:rsidRPr="00131684">
        <w:rPr>
          <w:rFonts w:ascii="Arial" w:hAnsi="Arial" w:cs="Arial"/>
          <w:b/>
          <w:sz w:val="28"/>
          <w:szCs w:val="28"/>
        </w:rPr>
        <w:t xml:space="preserve">Progress </w:t>
      </w:r>
      <w:proofErr w:type="gramStart"/>
      <w:r w:rsidR="00242B09">
        <w:rPr>
          <w:rFonts w:ascii="Arial" w:hAnsi="Arial" w:cs="Arial"/>
          <w:b/>
          <w:sz w:val="28"/>
          <w:szCs w:val="28"/>
        </w:rPr>
        <w:t>A</w:t>
      </w:r>
      <w:r w:rsidR="00D33F1C" w:rsidRPr="00131684">
        <w:rPr>
          <w:rFonts w:ascii="Arial" w:hAnsi="Arial" w:cs="Arial"/>
          <w:b/>
          <w:sz w:val="28"/>
          <w:szCs w:val="28"/>
        </w:rPr>
        <w:t>gainst</w:t>
      </w:r>
      <w:proofErr w:type="gramEnd"/>
      <w:r w:rsidRPr="00131684">
        <w:rPr>
          <w:rFonts w:ascii="Arial" w:hAnsi="Arial" w:cs="Arial"/>
          <w:b/>
          <w:sz w:val="28"/>
          <w:szCs w:val="28"/>
        </w:rPr>
        <w:t xml:space="preserve"> Project O</w:t>
      </w:r>
      <w:r w:rsidR="00AD111B" w:rsidRPr="00131684">
        <w:rPr>
          <w:rFonts w:ascii="Arial" w:hAnsi="Arial" w:cs="Arial"/>
          <w:b/>
          <w:sz w:val="28"/>
          <w:szCs w:val="28"/>
        </w:rPr>
        <w:t>utputs</w:t>
      </w:r>
    </w:p>
    <w:bookmarkEnd w:id="0"/>
    <w:p w:rsidR="00297D28" w:rsidRDefault="00297D28" w:rsidP="00CF40A2">
      <w:pPr>
        <w:rPr>
          <w:i/>
          <w:sz w:val="28"/>
          <w:szCs w:val="28"/>
          <w:lang w:eastAsia="ja-JP"/>
        </w:rPr>
      </w:pPr>
    </w:p>
    <w:p w:rsidR="00D63277" w:rsidRPr="00BF068D" w:rsidRDefault="00D63277" w:rsidP="00CF40A2">
      <w:pPr>
        <w:rPr>
          <w:i/>
          <w:sz w:val="28"/>
          <w:szCs w:val="28"/>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15"/>
        <w:gridCol w:w="3214"/>
        <w:gridCol w:w="2323"/>
      </w:tblGrid>
      <w:tr w:rsidR="00297D28" w:rsidRPr="00386EBD">
        <w:trPr>
          <w:jc w:val="center"/>
        </w:trPr>
        <w:tc>
          <w:tcPr>
            <w:tcW w:w="8870" w:type="dxa"/>
            <w:gridSpan w:val="4"/>
            <w:tcMar>
              <w:top w:w="43" w:type="dxa"/>
              <w:left w:w="115" w:type="dxa"/>
              <w:right w:w="115" w:type="dxa"/>
            </w:tcMar>
          </w:tcPr>
          <w:p w:rsidR="00297D28" w:rsidRPr="00386EBD" w:rsidRDefault="00297D28" w:rsidP="00AD1D9B">
            <w:pPr>
              <w:rPr>
                <w:rFonts w:ascii="Arial" w:hAnsi="Arial" w:cs="Arial"/>
                <w:b/>
                <w:sz w:val="22"/>
                <w:szCs w:val="22"/>
              </w:rPr>
            </w:pPr>
            <w:r w:rsidRPr="00386EBD">
              <w:rPr>
                <w:rFonts w:ascii="Arial" w:hAnsi="Arial" w:cs="Arial"/>
                <w:b/>
                <w:sz w:val="22"/>
                <w:szCs w:val="22"/>
              </w:rPr>
              <w:t>OUTPUT 1: Access to Umm Qasr Port improved through provision of effective visual Nav</w:t>
            </w:r>
            <w:r w:rsidR="00AD1D9B" w:rsidRPr="00386EBD">
              <w:rPr>
                <w:rFonts w:ascii="Arial" w:hAnsi="Arial" w:cs="Arial"/>
                <w:b/>
                <w:sz w:val="22"/>
                <w:szCs w:val="22"/>
              </w:rPr>
              <w:t>A</w:t>
            </w:r>
            <w:r w:rsidRPr="00386EBD">
              <w:rPr>
                <w:rFonts w:ascii="Arial" w:hAnsi="Arial" w:cs="Arial"/>
                <w:b/>
                <w:sz w:val="22"/>
                <w:szCs w:val="22"/>
              </w:rPr>
              <w:t>id system.</w:t>
            </w:r>
          </w:p>
        </w:tc>
      </w:tr>
      <w:tr w:rsidR="00297D28" w:rsidRPr="00386EBD">
        <w:trPr>
          <w:jc w:val="center"/>
        </w:trPr>
        <w:tc>
          <w:tcPr>
            <w:tcW w:w="1818"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Activity Result 1</w:t>
            </w:r>
          </w:p>
          <w:p w:rsidR="00297D28" w:rsidRPr="00386EBD" w:rsidRDefault="00297D28" w:rsidP="00297D28">
            <w:pPr>
              <w:rPr>
                <w:rFonts w:ascii="Arial" w:hAnsi="Arial" w:cs="Arial"/>
                <w:b/>
                <w:sz w:val="22"/>
                <w:szCs w:val="22"/>
              </w:rPr>
            </w:pPr>
            <w:r w:rsidRPr="00386EBD">
              <w:rPr>
                <w:rFonts w:ascii="Arial" w:hAnsi="Arial" w:cs="Arial"/>
                <w:b/>
                <w:sz w:val="22"/>
                <w:szCs w:val="22"/>
              </w:rPr>
              <w:t>(Atlas Activity ID</w:t>
            </w:r>
            <w:r w:rsidR="00CA068A">
              <w:rPr>
                <w:rFonts w:ascii="Arial" w:hAnsi="Arial" w:cs="Arial"/>
                <w:b/>
                <w:sz w:val="22"/>
                <w:szCs w:val="22"/>
              </w:rPr>
              <w:t>-4</w:t>
            </w:r>
            <w:r w:rsidRPr="00386EBD">
              <w:rPr>
                <w:rFonts w:ascii="Arial" w:hAnsi="Arial" w:cs="Arial"/>
                <w:b/>
                <w:sz w:val="22"/>
                <w:szCs w:val="22"/>
              </w:rPr>
              <w:t>)</w:t>
            </w:r>
          </w:p>
        </w:tc>
        <w:tc>
          <w:tcPr>
            <w:tcW w:w="4729" w:type="dxa"/>
            <w:gridSpan w:val="2"/>
            <w:tcMar>
              <w:top w:w="43" w:type="dxa"/>
              <w:left w:w="115" w:type="dxa"/>
              <w:right w:w="115" w:type="dxa"/>
            </w:tcMar>
          </w:tcPr>
          <w:p w:rsidR="007A003C" w:rsidRPr="00386EBD" w:rsidRDefault="00297D28" w:rsidP="009A3CA5">
            <w:pPr>
              <w:rPr>
                <w:rFonts w:ascii="Arial" w:hAnsi="Arial" w:cs="Arial"/>
                <w:sz w:val="22"/>
                <w:szCs w:val="22"/>
              </w:rPr>
            </w:pPr>
            <w:r w:rsidRPr="00386EBD">
              <w:rPr>
                <w:rFonts w:ascii="Arial" w:hAnsi="Arial" w:cs="Arial"/>
                <w:sz w:val="22"/>
                <w:szCs w:val="22"/>
              </w:rPr>
              <w:t xml:space="preserve">Detailed specification </w:t>
            </w:r>
            <w:r w:rsidR="00797951" w:rsidRPr="00386EBD">
              <w:rPr>
                <w:rFonts w:ascii="Arial" w:hAnsi="Arial" w:cs="Arial"/>
                <w:sz w:val="22"/>
                <w:szCs w:val="22"/>
              </w:rPr>
              <w:t>and</w:t>
            </w:r>
            <w:r w:rsidR="00057C54" w:rsidRPr="00386EBD">
              <w:rPr>
                <w:rFonts w:ascii="Arial" w:hAnsi="Arial" w:cs="Arial"/>
                <w:sz w:val="22"/>
                <w:szCs w:val="22"/>
              </w:rPr>
              <w:t xml:space="preserve"> bid documents</w:t>
            </w:r>
            <w:r w:rsidR="00057C54" w:rsidRPr="00386EBD">
              <w:rPr>
                <w:rFonts w:ascii="Arial" w:hAnsi="Arial" w:cs="Arial" w:hint="eastAsia"/>
                <w:sz w:val="22"/>
                <w:szCs w:val="22"/>
                <w:lang w:eastAsia="ja-JP"/>
              </w:rPr>
              <w:t xml:space="preserve"> </w:t>
            </w:r>
            <w:r w:rsidRPr="00386EBD">
              <w:rPr>
                <w:rFonts w:ascii="Arial" w:hAnsi="Arial" w:cs="Arial"/>
                <w:sz w:val="22"/>
                <w:szCs w:val="22"/>
              </w:rPr>
              <w:t>available</w:t>
            </w:r>
            <w:r w:rsidR="007A003C" w:rsidRPr="00386EBD">
              <w:rPr>
                <w:rFonts w:ascii="Arial" w:hAnsi="Arial" w:cs="Arial"/>
                <w:sz w:val="22"/>
                <w:szCs w:val="22"/>
              </w:rPr>
              <w:t>.</w:t>
            </w:r>
          </w:p>
          <w:p w:rsidR="009C39C7" w:rsidRPr="00386EBD" w:rsidRDefault="009C39C7" w:rsidP="003B4A91">
            <w:pPr>
              <w:rPr>
                <w:rFonts w:ascii="Arial" w:hAnsi="Arial" w:cs="Arial"/>
                <w:i/>
                <w:sz w:val="22"/>
                <w:szCs w:val="22"/>
                <w:lang w:eastAsia="ja-JP"/>
              </w:rPr>
            </w:pPr>
          </w:p>
        </w:tc>
        <w:tc>
          <w:tcPr>
            <w:tcW w:w="2323" w:type="dxa"/>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Start Date: Jan</w:t>
            </w:r>
            <w:r w:rsidR="007A003C" w:rsidRPr="00386EBD">
              <w:rPr>
                <w:rFonts w:ascii="Arial" w:hAnsi="Arial" w:cs="Arial"/>
                <w:sz w:val="22"/>
                <w:szCs w:val="22"/>
              </w:rPr>
              <w:t>uary 20</w:t>
            </w:r>
            <w:r w:rsidRPr="00386EBD">
              <w:rPr>
                <w:rFonts w:ascii="Arial" w:hAnsi="Arial" w:cs="Arial"/>
                <w:sz w:val="22"/>
                <w:szCs w:val="22"/>
              </w:rPr>
              <w:t>09</w:t>
            </w:r>
          </w:p>
          <w:p w:rsidR="007A003C" w:rsidRPr="00386EBD" w:rsidRDefault="004E712A" w:rsidP="007A003C">
            <w:pPr>
              <w:rPr>
                <w:rFonts w:ascii="Arial" w:hAnsi="Arial" w:cs="Arial"/>
                <w:sz w:val="22"/>
                <w:szCs w:val="22"/>
                <w:lang w:eastAsia="ja-JP"/>
              </w:rPr>
            </w:pPr>
            <w:r w:rsidRPr="00386EBD">
              <w:rPr>
                <w:rFonts w:ascii="Arial" w:hAnsi="Arial" w:cs="Arial"/>
                <w:sz w:val="22"/>
                <w:szCs w:val="22"/>
              </w:rPr>
              <w:t xml:space="preserve">End Date: </w:t>
            </w:r>
            <w:r w:rsidR="00827BAB" w:rsidRPr="00386EBD">
              <w:rPr>
                <w:rFonts w:ascii="Arial" w:hAnsi="Arial" w:cs="Arial" w:hint="eastAsia"/>
                <w:sz w:val="22"/>
                <w:szCs w:val="22"/>
                <w:lang w:eastAsia="ja-JP"/>
              </w:rPr>
              <w:t>September</w:t>
            </w:r>
            <w:r w:rsidR="00827BAB" w:rsidRPr="00386EBD">
              <w:rPr>
                <w:rFonts w:ascii="Arial" w:hAnsi="Arial" w:cs="Arial"/>
                <w:sz w:val="22"/>
                <w:szCs w:val="22"/>
                <w:lang w:eastAsia="ja-JP"/>
              </w:rPr>
              <w:t xml:space="preserve"> </w:t>
            </w:r>
            <w:r w:rsidRPr="00386EBD">
              <w:rPr>
                <w:rFonts w:ascii="Arial" w:hAnsi="Arial" w:cs="Arial"/>
                <w:sz w:val="22"/>
                <w:szCs w:val="22"/>
                <w:lang w:eastAsia="ja-JP"/>
              </w:rPr>
              <w:t>2011</w:t>
            </w:r>
          </w:p>
          <w:p w:rsidR="00297D28" w:rsidRPr="00386EBD" w:rsidRDefault="00297D28" w:rsidP="007A003C">
            <w:pPr>
              <w:rPr>
                <w:rFonts w:ascii="Arial" w:hAnsi="Arial" w:cs="Arial"/>
                <w:sz w:val="22"/>
                <w:szCs w:val="22"/>
                <w:lang w:eastAsia="ja-JP"/>
              </w:rPr>
            </w:pPr>
          </w:p>
        </w:tc>
      </w:tr>
      <w:tr w:rsidR="00297D28" w:rsidRPr="00386EBD">
        <w:trPr>
          <w:jc w:val="center"/>
        </w:trPr>
        <w:tc>
          <w:tcPr>
            <w:tcW w:w="1818"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Purpose</w:t>
            </w:r>
          </w:p>
          <w:p w:rsidR="00297D28" w:rsidRPr="00386EBD" w:rsidRDefault="00297D28" w:rsidP="00297D28">
            <w:pPr>
              <w:rPr>
                <w:rFonts w:ascii="Arial" w:hAnsi="Arial" w:cs="Arial"/>
                <w:i/>
                <w:sz w:val="22"/>
                <w:szCs w:val="22"/>
              </w:rPr>
            </w:pPr>
          </w:p>
        </w:tc>
        <w:tc>
          <w:tcPr>
            <w:tcW w:w="7052" w:type="dxa"/>
            <w:gridSpan w:val="3"/>
            <w:tcMar>
              <w:top w:w="43" w:type="dxa"/>
              <w:left w:w="115" w:type="dxa"/>
              <w:right w:w="115" w:type="dxa"/>
            </w:tcMar>
          </w:tcPr>
          <w:p w:rsidR="00297D28" w:rsidRPr="00386EBD" w:rsidRDefault="00297D28" w:rsidP="00AD1D9B">
            <w:pPr>
              <w:rPr>
                <w:rFonts w:ascii="Arial" w:hAnsi="Arial" w:cs="Arial"/>
                <w:sz w:val="22"/>
                <w:szCs w:val="22"/>
                <w:lang w:eastAsia="ja-JP"/>
              </w:rPr>
            </w:pPr>
            <w:r w:rsidRPr="00386EBD">
              <w:rPr>
                <w:rFonts w:ascii="Arial" w:hAnsi="Arial" w:cs="Arial"/>
                <w:sz w:val="22"/>
                <w:szCs w:val="22"/>
              </w:rPr>
              <w:t>To ensure that the visual Nav</w:t>
            </w:r>
            <w:r w:rsidR="00AD1D9B" w:rsidRPr="00386EBD">
              <w:rPr>
                <w:rFonts w:ascii="Arial" w:hAnsi="Arial" w:cs="Arial"/>
                <w:sz w:val="22"/>
                <w:szCs w:val="22"/>
              </w:rPr>
              <w:t>A</w:t>
            </w:r>
            <w:r w:rsidRPr="00386EBD">
              <w:rPr>
                <w:rFonts w:ascii="Arial" w:hAnsi="Arial" w:cs="Arial"/>
                <w:sz w:val="22"/>
                <w:szCs w:val="22"/>
              </w:rPr>
              <w:t xml:space="preserve">ids system provides for effective access to/from Umm Qasr </w:t>
            </w:r>
            <w:r w:rsidR="00AD1D9B" w:rsidRPr="00386EBD">
              <w:rPr>
                <w:rFonts w:ascii="Arial" w:hAnsi="Arial" w:cs="Arial"/>
                <w:sz w:val="22"/>
                <w:szCs w:val="22"/>
              </w:rPr>
              <w:t>P</w:t>
            </w:r>
            <w:r w:rsidRPr="00386EBD">
              <w:rPr>
                <w:rFonts w:ascii="Arial" w:hAnsi="Arial" w:cs="Arial"/>
                <w:sz w:val="22"/>
                <w:szCs w:val="22"/>
              </w:rPr>
              <w:t>ort for vessels in all conditions and meets IALA Code requirements</w:t>
            </w:r>
            <w:r w:rsidR="007A003C" w:rsidRPr="00386EBD">
              <w:rPr>
                <w:rFonts w:ascii="Arial" w:hAnsi="Arial" w:cs="Arial"/>
                <w:sz w:val="22"/>
                <w:szCs w:val="22"/>
              </w:rPr>
              <w:t>.</w:t>
            </w:r>
          </w:p>
          <w:p w:rsidR="009C39C7" w:rsidRPr="00386EBD" w:rsidRDefault="009C39C7" w:rsidP="00AD1D9B">
            <w:pPr>
              <w:rPr>
                <w:rFonts w:ascii="Arial" w:hAnsi="Arial" w:cs="Arial"/>
                <w:sz w:val="22"/>
                <w:szCs w:val="22"/>
                <w:lang w:eastAsia="ja-JP"/>
              </w:rPr>
            </w:pPr>
          </w:p>
        </w:tc>
      </w:tr>
      <w:tr w:rsidR="00297D28" w:rsidRPr="00386EBD">
        <w:trPr>
          <w:jc w:val="center"/>
        </w:trPr>
        <w:tc>
          <w:tcPr>
            <w:tcW w:w="1818"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Description</w:t>
            </w:r>
          </w:p>
          <w:p w:rsidR="00297D28" w:rsidRPr="00386EBD" w:rsidRDefault="00297D28" w:rsidP="00297D28">
            <w:pPr>
              <w:rPr>
                <w:rFonts w:ascii="Arial" w:hAnsi="Arial" w:cs="Arial"/>
                <w:i/>
                <w:sz w:val="22"/>
                <w:szCs w:val="22"/>
              </w:rPr>
            </w:pPr>
          </w:p>
        </w:tc>
        <w:tc>
          <w:tcPr>
            <w:tcW w:w="7052" w:type="dxa"/>
            <w:gridSpan w:val="3"/>
            <w:tcMar>
              <w:top w:w="43" w:type="dxa"/>
              <w:left w:w="115" w:type="dxa"/>
              <w:right w:w="115" w:type="dxa"/>
            </w:tcMar>
          </w:tcPr>
          <w:p w:rsidR="00297D28" w:rsidRPr="00386EBD" w:rsidRDefault="00297D28" w:rsidP="00297D28">
            <w:pPr>
              <w:rPr>
                <w:rFonts w:ascii="Arial" w:hAnsi="Arial" w:cs="Arial"/>
                <w:sz w:val="22"/>
                <w:szCs w:val="22"/>
                <w:lang w:eastAsia="ja-JP"/>
              </w:rPr>
            </w:pPr>
            <w:r w:rsidRPr="00386EBD">
              <w:rPr>
                <w:rFonts w:ascii="Arial" w:hAnsi="Arial" w:cs="Arial"/>
                <w:sz w:val="22"/>
                <w:szCs w:val="22"/>
              </w:rPr>
              <w:t>Review of channel data, pilotage practice</w:t>
            </w:r>
            <w:r w:rsidR="00FF4403">
              <w:rPr>
                <w:rFonts w:ascii="Arial" w:hAnsi="Arial" w:cs="Arial"/>
                <w:sz w:val="22"/>
                <w:szCs w:val="22"/>
              </w:rPr>
              <w:t xml:space="preserve"> and</w:t>
            </w:r>
            <w:r w:rsidRPr="00386EBD">
              <w:rPr>
                <w:rFonts w:ascii="Arial" w:hAnsi="Arial" w:cs="Arial"/>
                <w:sz w:val="22"/>
                <w:szCs w:val="22"/>
              </w:rPr>
              <w:t xml:space="preserve"> compliance with standards. This involve</w:t>
            </w:r>
            <w:r w:rsidR="00FF4403">
              <w:rPr>
                <w:rFonts w:ascii="Arial" w:hAnsi="Arial" w:cs="Arial"/>
                <w:sz w:val="22"/>
                <w:szCs w:val="22"/>
              </w:rPr>
              <w:t>s</w:t>
            </w:r>
            <w:r w:rsidRPr="00386EBD">
              <w:rPr>
                <w:rFonts w:ascii="Arial" w:hAnsi="Arial" w:cs="Arial"/>
                <w:sz w:val="22"/>
                <w:szCs w:val="22"/>
              </w:rPr>
              <w:t xml:space="preserve"> the development of a functional specification, detailed bid documents, procurement by GCPI, manufacture </w:t>
            </w:r>
            <w:r w:rsidR="00FF4403">
              <w:rPr>
                <w:rFonts w:ascii="Arial" w:hAnsi="Arial" w:cs="Arial"/>
                <w:sz w:val="22"/>
                <w:szCs w:val="22"/>
              </w:rPr>
              <w:t>and</w:t>
            </w:r>
            <w:r w:rsidR="00FF4403" w:rsidRPr="00386EBD">
              <w:rPr>
                <w:rFonts w:ascii="Arial" w:hAnsi="Arial" w:cs="Arial"/>
                <w:sz w:val="22"/>
                <w:szCs w:val="22"/>
              </w:rPr>
              <w:t xml:space="preserve"> </w:t>
            </w:r>
            <w:r w:rsidRPr="00386EBD">
              <w:rPr>
                <w:rFonts w:ascii="Arial" w:hAnsi="Arial" w:cs="Arial"/>
                <w:sz w:val="22"/>
                <w:szCs w:val="22"/>
              </w:rPr>
              <w:t xml:space="preserve">delivery of modern aids, installation of aids </w:t>
            </w:r>
            <w:r w:rsidR="00FF4403">
              <w:rPr>
                <w:rFonts w:ascii="Arial" w:hAnsi="Arial" w:cs="Arial"/>
                <w:sz w:val="22"/>
                <w:szCs w:val="22"/>
              </w:rPr>
              <w:t>and</w:t>
            </w:r>
            <w:r w:rsidRPr="00386EBD">
              <w:rPr>
                <w:rFonts w:ascii="Arial" w:hAnsi="Arial" w:cs="Arial"/>
                <w:sz w:val="22"/>
                <w:szCs w:val="22"/>
              </w:rPr>
              <w:t xml:space="preserve"> reporting on placement.</w:t>
            </w:r>
          </w:p>
          <w:p w:rsidR="009C39C7" w:rsidRPr="00386EBD" w:rsidRDefault="009C39C7" w:rsidP="00297D28">
            <w:pPr>
              <w:rPr>
                <w:rFonts w:ascii="Arial" w:hAnsi="Arial" w:cs="Arial"/>
                <w:sz w:val="22"/>
                <w:szCs w:val="22"/>
                <w:lang w:eastAsia="ja-JP"/>
              </w:rPr>
            </w:pPr>
          </w:p>
        </w:tc>
      </w:tr>
      <w:tr w:rsidR="00297D28" w:rsidRPr="00386EBD">
        <w:trPr>
          <w:jc w:val="center"/>
        </w:trPr>
        <w:tc>
          <w:tcPr>
            <w:tcW w:w="3333" w:type="dxa"/>
            <w:gridSpan w:val="2"/>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Criteria</w:t>
            </w:r>
          </w:p>
          <w:p w:rsidR="00297D28" w:rsidRPr="00386EBD" w:rsidRDefault="00297D28" w:rsidP="00297D28">
            <w:pPr>
              <w:rPr>
                <w:rFonts w:ascii="Arial" w:hAnsi="Arial" w:cs="Arial"/>
                <w:color w:val="999999"/>
                <w:sz w:val="22"/>
                <w:szCs w:val="22"/>
              </w:rPr>
            </w:pPr>
          </w:p>
        </w:tc>
        <w:tc>
          <w:tcPr>
            <w:tcW w:w="3214"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Method</w:t>
            </w:r>
          </w:p>
          <w:p w:rsidR="00297D28" w:rsidRPr="00386EBD" w:rsidRDefault="00297D28" w:rsidP="00297D28">
            <w:pPr>
              <w:rPr>
                <w:rFonts w:ascii="Arial" w:hAnsi="Arial" w:cs="Arial"/>
                <w:color w:val="999999"/>
                <w:sz w:val="22"/>
                <w:szCs w:val="22"/>
              </w:rPr>
            </w:pPr>
          </w:p>
        </w:tc>
        <w:tc>
          <w:tcPr>
            <w:tcW w:w="2323"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Date of Assessment</w:t>
            </w:r>
          </w:p>
          <w:p w:rsidR="00297D28" w:rsidRPr="00386EBD" w:rsidRDefault="00297D28" w:rsidP="00297D28">
            <w:pPr>
              <w:rPr>
                <w:rFonts w:ascii="Arial" w:hAnsi="Arial" w:cs="Arial"/>
                <w:i/>
                <w:color w:val="999999"/>
                <w:sz w:val="22"/>
                <w:szCs w:val="22"/>
              </w:rPr>
            </w:pPr>
          </w:p>
        </w:tc>
      </w:tr>
      <w:tr w:rsidR="00297D28" w:rsidRPr="00386EBD">
        <w:trPr>
          <w:jc w:val="center"/>
        </w:trPr>
        <w:tc>
          <w:tcPr>
            <w:tcW w:w="3333" w:type="dxa"/>
            <w:gridSpan w:val="2"/>
            <w:tcMar>
              <w:top w:w="43" w:type="dxa"/>
              <w:left w:w="115" w:type="dxa"/>
              <w:right w:w="115" w:type="dxa"/>
            </w:tcMar>
          </w:tcPr>
          <w:p w:rsidR="00297D28" w:rsidRPr="00386EBD" w:rsidRDefault="00297D28" w:rsidP="00AD1D9B">
            <w:pPr>
              <w:rPr>
                <w:rFonts w:ascii="Arial" w:hAnsi="Arial" w:cs="Arial"/>
                <w:sz w:val="22"/>
                <w:szCs w:val="22"/>
              </w:rPr>
            </w:pPr>
            <w:r w:rsidRPr="00386EBD">
              <w:rPr>
                <w:rFonts w:ascii="Arial" w:hAnsi="Arial" w:cs="Arial"/>
                <w:sz w:val="22"/>
                <w:szCs w:val="22"/>
              </w:rPr>
              <w:t>Adequacy of planned Nav</w:t>
            </w:r>
            <w:r w:rsidR="00AD1D9B" w:rsidRPr="00386EBD">
              <w:rPr>
                <w:rFonts w:ascii="Arial" w:hAnsi="Arial" w:cs="Arial"/>
                <w:sz w:val="22"/>
                <w:szCs w:val="22"/>
              </w:rPr>
              <w:t>A</w:t>
            </w:r>
            <w:r w:rsidRPr="00386EBD">
              <w:rPr>
                <w:rFonts w:ascii="Arial" w:hAnsi="Arial" w:cs="Arial"/>
                <w:sz w:val="22"/>
                <w:szCs w:val="22"/>
              </w:rPr>
              <w:t>ids system</w:t>
            </w:r>
          </w:p>
        </w:tc>
        <w:tc>
          <w:tcPr>
            <w:tcW w:w="3214" w:type="dxa"/>
            <w:tcMar>
              <w:top w:w="43" w:type="dxa"/>
              <w:left w:w="115" w:type="dxa"/>
              <w:right w:w="115" w:type="dxa"/>
            </w:tcMar>
          </w:tcPr>
          <w:p w:rsidR="00297D28" w:rsidRPr="00386EBD" w:rsidRDefault="00D45C86" w:rsidP="00147506">
            <w:pPr>
              <w:rPr>
                <w:rFonts w:ascii="Arial" w:hAnsi="Arial" w:cs="Arial"/>
                <w:sz w:val="22"/>
                <w:szCs w:val="22"/>
                <w:lang w:eastAsia="ja-JP"/>
              </w:rPr>
            </w:pPr>
            <w:r w:rsidRPr="00386EBD">
              <w:rPr>
                <w:rFonts w:ascii="Arial" w:hAnsi="Arial" w:cs="Arial" w:hint="eastAsia"/>
                <w:sz w:val="22"/>
                <w:szCs w:val="22"/>
                <w:lang w:eastAsia="ja-JP"/>
              </w:rPr>
              <w:t xml:space="preserve">Review by </w:t>
            </w:r>
            <w:r w:rsidR="00D219E7" w:rsidRPr="00386EBD">
              <w:rPr>
                <w:rFonts w:ascii="Arial" w:hAnsi="Arial" w:cs="Arial" w:hint="eastAsia"/>
                <w:sz w:val="22"/>
                <w:szCs w:val="22"/>
                <w:lang w:eastAsia="ja-JP"/>
              </w:rPr>
              <w:t xml:space="preserve">UNDP Marine </w:t>
            </w:r>
            <w:r w:rsidRPr="00386EBD">
              <w:rPr>
                <w:rFonts w:ascii="Arial" w:hAnsi="Arial" w:cs="Arial" w:hint="eastAsia"/>
                <w:sz w:val="22"/>
                <w:szCs w:val="22"/>
                <w:lang w:eastAsia="ja-JP"/>
              </w:rPr>
              <w:t>A</w:t>
            </w:r>
            <w:r w:rsidRPr="00386EBD">
              <w:rPr>
                <w:rFonts w:ascii="Arial" w:hAnsi="Arial" w:cs="Arial"/>
                <w:sz w:val="22"/>
                <w:szCs w:val="22"/>
              </w:rPr>
              <w:t>dvis</w:t>
            </w:r>
            <w:r w:rsidR="00147506" w:rsidRPr="00386EBD">
              <w:rPr>
                <w:rFonts w:ascii="Arial" w:hAnsi="Arial" w:cs="Arial"/>
                <w:sz w:val="22"/>
                <w:szCs w:val="22"/>
              </w:rPr>
              <w:t>o</w:t>
            </w:r>
            <w:r w:rsidRPr="00386EBD">
              <w:rPr>
                <w:rFonts w:ascii="Arial" w:hAnsi="Arial" w:cs="Arial"/>
                <w:sz w:val="22"/>
                <w:szCs w:val="22"/>
              </w:rPr>
              <w:t xml:space="preserve">r </w:t>
            </w:r>
          </w:p>
        </w:tc>
        <w:tc>
          <w:tcPr>
            <w:tcW w:w="2323" w:type="dxa"/>
            <w:tcMar>
              <w:top w:w="43" w:type="dxa"/>
              <w:left w:w="115" w:type="dxa"/>
              <w:right w:w="115" w:type="dxa"/>
            </w:tcMar>
          </w:tcPr>
          <w:p w:rsidR="00297D28" w:rsidRPr="00386EBD" w:rsidRDefault="00D219E7" w:rsidP="003F3C23">
            <w:pPr>
              <w:rPr>
                <w:rFonts w:ascii="Arial" w:hAnsi="Arial" w:cs="Arial"/>
                <w:sz w:val="22"/>
                <w:szCs w:val="22"/>
                <w:lang w:eastAsia="ja-JP"/>
              </w:rPr>
            </w:pPr>
            <w:r w:rsidRPr="00386EBD">
              <w:rPr>
                <w:rFonts w:ascii="Arial" w:hAnsi="Arial" w:cs="Arial" w:hint="eastAsia"/>
                <w:sz w:val="22"/>
                <w:szCs w:val="22"/>
                <w:lang w:eastAsia="ja-JP"/>
              </w:rPr>
              <w:t>2009</w:t>
            </w:r>
          </w:p>
          <w:p w:rsidR="004B7A69" w:rsidRPr="00386EBD" w:rsidRDefault="004B7A69" w:rsidP="003F3C23">
            <w:pPr>
              <w:rPr>
                <w:rFonts w:ascii="Arial" w:hAnsi="Arial" w:cs="Arial"/>
                <w:sz w:val="22"/>
                <w:szCs w:val="22"/>
                <w:lang w:eastAsia="ja-JP"/>
              </w:rPr>
            </w:pPr>
          </w:p>
        </w:tc>
      </w:tr>
      <w:tr w:rsidR="00297D28" w:rsidRPr="00386EBD">
        <w:trPr>
          <w:jc w:val="center"/>
        </w:trPr>
        <w:tc>
          <w:tcPr>
            <w:tcW w:w="3333" w:type="dxa"/>
            <w:gridSpan w:val="2"/>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Suitability of technical specification</w:t>
            </w:r>
          </w:p>
        </w:tc>
        <w:tc>
          <w:tcPr>
            <w:tcW w:w="3214" w:type="dxa"/>
            <w:tcMar>
              <w:top w:w="43" w:type="dxa"/>
              <w:left w:w="115" w:type="dxa"/>
              <w:right w:w="115" w:type="dxa"/>
            </w:tcMar>
          </w:tcPr>
          <w:p w:rsidR="00297D28" w:rsidRPr="00386EBD" w:rsidRDefault="00D45C86" w:rsidP="00147506">
            <w:pPr>
              <w:rPr>
                <w:rFonts w:ascii="Arial" w:hAnsi="Arial" w:cs="Arial"/>
                <w:sz w:val="22"/>
                <w:szCs w:val="22"/>
                <w:lang w:eastAsia="ja-JP"/>
              </w:rPr>
            </w:pPr>
            <w:r w:rsidRPr="00386EBD">
              <w:rPr>
                <w:rFonts w:ascii="Arial" w:hAnsi="Arial" w:cs="Arial" w:hint="eastAsia"/>
                <w:sz w:val="22"/>
                <w:szCs w:val="22"/>
                <w:lang w:eastAsia="ja-JP"/>
              </w:rPr>
              <w:t xml:space="preserve">Review by </w:t>
            </w:r>
            <w:r w:rsidR="00D219E7" w:rsidRPr="00386EBD">
              <w:rPr>
                <w:rFonts w:ascii="Arial" w:hAnsi="Arial" w:cs="Arial" w:hint="eastAsia"/>
                <w:sz w:val="22"/>
                <w:szCs w:val="22"/>
                <w:lang w:eastAsia="ja-JP"/>
              </w:rPr>
              <w:t xml:space="preserve">UNDP Marine </w:t>
            </w:r>
            <w:r w:rsidRPr="00386EBD">
              <w:rPr>
                <w:rFonts w:ascii="Arial" w:hAnsi="Arial" w:cs="Arial" w:hint="eastAsia"/>
                <w:sz w:val="22"/>
                <w:szCs w:val="22"/>
                <w:lang w:eastAsia="ja-JP"/>
              </w:rPr>
              <w:t>A</w:t>
            </w:r>
            <w:r w:rsidRPr="00386EBD">
              <w:rPr>
                <w:rFonts w:ascii="Arial" w:hAnsi="Arial" w:cs="Arial"/>
                <w:sz w:val="22"/>
                <w:szCs w:val="22"/>
              </w:rPr>
              <w:t>dvis</w:t>
            </w:r>
            <w:r w:rsidR="00147506" w:rsidRPr="00386EBD">
              <w:rPr>
                <w:rFonts w:ascii="Arial" w:hAnsi="Arial" w:cs="Arial"/>
                <w:sz w:val="22"/>
                <w:szCs w:val="22"/>
              </w:rPr>
              <w:t>o</w:t>
            </w:r>
            <w:r w:rsidRPr="00386EBD">
              <w:rPr>
                <w:rFonts w:ascii="Arial" w:hAnsi="Arial" w:cs="Arial"/>
                <w:sz w:val="22"/>
                <w:szCs w:val="22"/>
              </w:rPr>
              <w:t xml:space="preserve">r &amp; </w:t>
            </w:r>
            <w:r w:rsidRPr="00386EBD">
              <w:rPr>
                <w:rFonts w:ascii="Arial" w:hAnsi="Arial" w:cs="Arial" w:hint="eastAsia"/>
                <w:sz w:val="22"/>
                <w:szCs w:val="22"/>
                <w:lang w:eastAsia="ja-JP"/>
              </w:rPr>
              <w:t>DAMSA</w:t>
            </w:r>
          </w:p>
        </w:tc>
        <w:tc>
          <w:tcPr>
            <w:tcW w:w="2323" w:type="dxa"/>
            <w:tcMar>
              <w:top w:w="43" w:type="dxa"/>
              <w:left w:w="115" w:type="dxa"/>
              <w:right w:w="115" w:type="dxa"/>
            </w:tcMar>
          </w:tcPr>
          <w:p w:rsidR="007A003C" w:rsidRPr="00386EBD" w:rsidRDefault="00354488" w:rsidP="00AD1D9B">
            <w:pPr>
              <w:rPr>
                <w:rFonts w:ascii="Arial" w:hAnsi="Arial" w:cs="Arial"/>
                <w:sz w:val="22"/>
                <w:szCs w:val="22"/>
              </w:rPr>
            </w:pPr>
            <w:r w:rsidRPr="00386EBD">
              <w:rPr>
                <w:rFonts w:ascii="Arial" w:hAnsi="Arial" w:cs="Arial"/>
                <w:sz w:val="22"/>
                <w:szCs w:val="22"/>
              </w:rPr>
              <w:t xml:space="preserve">Specification </w:t>
            </w:r>
            <w:r w:rsidR="00796CA7" w:rsidRPr="00386EBD">
              <w:rPr>
                <w:rFonts w:ascii="Arial" w:hAnsi="Arial" w:cs="Arial"/>
                <w:sz w:val="22"/>
                <w:szCs w:val="22"/>
              </w:rPr>
              <w:t>r</w:t>
            </w:r>
            <w:r w:rsidR="006F1757" w:rsidRPr="00386EBD">
              <w:rPr>
                <w:rFonts w:ascii="Arial" w:hAnsi="Arial" w:cs="Arial"/>
                <w:sz w:val="22"/>
                <w:szCs w:val="22"/>
              </w:rPr>
              <w:t>eviewed by D</w:t>
            </w:r>
            <w:r w:rsidR="00AD1D9B" w:rsidRPr="00386EBD">
              <w:rPr>
                <w:rFonts w:ascii="Arial" w:hAnsi="Arial" w:cs="Arial"/>
                <w:sz w:val="22"/>
                <w:szCs w:val="22"/>
              </w:rPr>
              <w:t>A</w:t>
            </w:r>
            <w:r w:rsidR="006F1757" w:rsidRPr="00386EBD">
              <w:rPr>
                <w:rFonts w:ascii="Arial" w:hAnsi="Arial" w:cs="Arial"/>
                <w:sz w:val="22"/>
                <w:szCs w:val="22"/>
              </w:rPr>
              <w:t>MSA</w:t>
            </w:r>
            <w:r w:rsidR="007A0DC4" w:rsidRPr="00386EBD">
              <w:rPr>
                <w:rFonts w:ascii="Arial" w:hAnsi="Arial" w:cs="Arial"/>
                <w:sz w:val="22"/>
                <w:szCs w:val="22"/>
              </w:rPr>
              <w:t xml:space="preserve"> and </w:t>
            </w:r>
            <w:r w:rsidR="009A3CA5" w:rsidRPr="00386EBD">
              <w:rPr>
                <w:rFonts w:ascii="Arial" w:hAnsi="Arial" w:cs="Arial"/>
                <w:sz w:val="22"/>
                <w:szCs w:val="22"/>
              </w:rPr>
              <w:t xml:space="preserve">finalized </w:t>
            </w:r>
          </w:p>
          <w:p w:rsidR="00297D28" w:rsidRPr="00386EBD" w:rsidRDefault="00297D28" w:rsidP="00796CA7">
            <w:pPr>
              <w:rPr>
                <w:rFonts w:ascii="Arial" w:hAnsi="Arial" w:cs="Arial"/>
                <w:sz w:val="22"/>
                <w:szCs w:val="22"/>
              </w:rPr>
            </w:pPr>
          </w:p>
        </w:tc>
      </w:tr>
      <w:tr w:rsidR="00297D28" w:rsidRPr="00386EBD">
        <w:trPr>
          <w:jc w:val="center"/>
        </w:trPr>
        <w:tc>
          <w:tcPr>
            <w:tcW w:w="3333" w:type="dxa"/>
            <w:gridSpan w:val="2"/>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Procurement procedures follow best practice</w:t>
            </w:r>
          </w:p>
        </w:tc>
        <w:tc>
          <w:tcPr>
            <w:tcW w:w="3214" w:type="dxa"/>
            <w:tcMar>
              <w:top w:w="43" w:type="dxa"/>
              <w:left w:w="115" w:type="dxa"/>
              <w:right w:w="115" w:type="dxa"/>
            </w:tcMar>
          </w:tcPr>
          <w:p w:rsidR="00297D28" w:rsidRPr="00386EBD" w:rsidRDefault="00B540D0" w:rsidP="00B540D0">
            <w:pPr>
              <w:rPr>
                <w:rFonts w:ascii="Arial" w:hAnsi="Arial" w:cs="Arial"/>
                <w:sz w:val="22"/>
                <w:szCs w:val="22"/>
              </w:rPr>
            </w:pPr>
            <w:r w:rsidRPr="00386EBD">
              <w:rPr>
                <w:rFonts w:ascii="Arial" w:hAnsi="Arial" w:cs="Arial"/>
                <w:sz w:val="22"/>
                <w:szCs w:val="22"/>
              </w:rPr>
              <w:t>Review by UNDP</w:t>
            </w:r>
          </w:p>
        </w:tc>
        <w:tc>
          <w:tcPr>
            <w:tcW w:w="2323" w:type="dxa"/>
            <w:tcMar>
              <w:top w:w="43" w:type="dxa"/>
              <w:left w:w="115" w:type="dxa"/>
              <w:right w:w="115" w:type="dxa"/>
            </w:tcMar>
          </w:tcPr>
          <w:p w:rsidR="003F3C23" w:rsidRPr="00386EBD" w:rsidRDefault="007A0DC4" w:rsidP="009A3CA5">
            <w:pPr>
              <w:rPr>
                <w:rFonts w:ascii="Arial" w:hAnsi="Arial" w:cs="Arial"/>
                <w:sz w:val="22"/>
                <w:szCs w:val="22"/>
              </w:rPr>
            </w:pPr>
            <w:r w:rsidRPr="00386EBD">
              <w:rPr>
                <w:rFonts w:ascii="Arial" w:hAnsi="Arial" w:cs="Arial"/>
                <w:sz w:val="22"/>
                <w:szCs w:val="22"/>
              </w:rPr>
              <w:t>Workshop held 28-30 Sept</w:t>
            </w:r>
            <w:r w:rsidR="007A003C" w:rsidRPr="00386EBD">
              <w:rPr>
                <w:rFonts w:ascii="Arial" w:hAnsi="Arial" w:cs="Arial"/>
                <w:sz w:val="22"/>
                <w:szCs w:val="22"/>
              </w:rPr>
              <w:t>ember 2009</w:t>
            </w:r>
          </w:p>
          <w:p w:rsidR="00B97F31" w:rsidRPr="00386EBD" w:rsidRDefault="00B97F31" w:rsidP="009A3CA5">
            <w:pPr>
              <w:rPr>
                <w:rFonts w:ascii="Arial" w:hAnsi="Arial" w:cs="Arial"/>
                <w:color w:val="000000" w:themeColor="text1"/>
                <w:sz w:val="22"/>
                <w:szCs w:val="22"/>
                <w:lang w:eastAsia="ja-JP"/>
              </w:rPr>
            </w:pPr>
          </w:p>
          <w:p w:rsidR="00595E54" w:rsidRPr="00386EBD" w:rsidRDefault="00CD1F97" w:rsidP="009A3CA5">
            <w:pPr>
              <w:rPr>
                <w:rFonts w:ascii="Arial" w:hAnsi="Arial" w:cs="Arial"/>
                <w:color w:val="000000" w:themeColor="text1"/>
                <w:sz w:val="22"/>
                <w:szCs w:val="22"/>
                <w:lang w:eastAsia="ja-JP"/>
              </w:rPr>
            </w:pPr>
            <w:r w:rsidRPr="00386EBD">
              <w:rPr>
                <w:rFonts w:ascii="Arial" w:hAnsi="Arial" w:cs="Arial" w:hint="eastAsia"/>
                <w:color w:val="000000" w:themeColor="text1"/>
                <w:sz w:val="22"/>
                <w:szCs w:val="22"/>
                <w:lang w:eastAsia="ja-JP"/>
              </w:rPr>
              <w:t>Contract was</w:t>
            </w:r>
            <w:r w:rsidR="00B97F31" w:rsidRPr="00386EBD">
              <w:rPr>
                <w:rFonts w:ascii="Arial" w:hAnsi="Arial" w:cs="Arial" w:hint="eastAsia"/>
                <w:color w:val="000000" w:themeColor="text1"/>
                <w:sz w:val="22"/>
                <w:szCs w:val="22"/>
                <w:lang w:eastAsia="ja-JP"/>
              </w:rPr>
              <w:t xml:space="preserve"> signed on </w:t>
            </w:r>
            <w:r w:rsidR="00B97F31" w:rsidRPr="00386EBD">
              <w:rPr>
                <w:rFonts w:ascii="Arial" w:hAnsi="Arial" w:cs="Arial"/>
                <w:color w:val="000000" w:themeColor="text1"/>
                <w:sz w:val="22"/>
                <w:szCs w:val="22"/>
              </w:rPr>
              <w:t>2</w:t>
            </w:r>
            <w:r w:rsidR="00B97F31" w:rsidRPr="00386EBD">
              <w:rPr>
                <w:rFonts w:ascii="Arial" w:hAnsi="Arial" w:cs="Arial" w:hint="eastAsia"/>
                <w:color w:val="000000" w:themeColor="text1"/>
                <w:sz w:val="22"/>
                <w:szCs w:val="22"/>
                <w:lang w:eastAsia="ja-JP"/>
              </w:rPr>
              <w:t>1</w:t>
            </w:r>
            <w:r w:rsidR="00595E54" w:rsidRPr="00386EBD">
              <w:rPr>
                <w:rFonts w:ascii="Arial" w:hAnsi="Arial" w:cs="Arial"/>
                <w:color w:val="000000" w:themeColor="text1"/>
                <w:sz w:val="22"/>
                <w:szCs w:val="22"/>
              </w:rPr>
              <w:t xml:space="preserve"> Sep</w:t>
            </w:r>
            <w:r w:rsidR="00B97F31" w:rsidRPr="00386EBD">
              <w:rPr>
                <w:rFonts w:ascii="Arial" w:hAnsi="Arial" w:cs="Arial" w:hint="eastAsia"/>
                <w:color w:val="000000" w:themeColor="text1"/>
                <w:sz w:val="22"/>
                <w:szCs w:val="22"/>
                <w:lang w:eastAsia="ja-JP"/>
              </w:rPr>
              <w:t xml:space="preserve">tember 2010 </w:t>
            </w:r>
            <w:r w:rsidR="00B97F31" w:rsidRPr="00386EBD">
              <w:rPr>
                <w:rFonts w:ascii="Arial" w:hAnsi="Arial" w:cs="Arial"/>
                <w:color w:val="000000" w:themeColor="text1"/>
                <w:sz w:val="22"/>
                <w:szCs w:val="22"/>
              </w:rPr>
              <w:t xml:space="preserve">between </w:t>
            </w:r>
            <w:r w:rsidR="00B97F31" w:rsidRPr="00386EBD">
              <w:rPr>
                <w:rFonts w:ascii="Arial" w:hAnsi="Arial" w:cs="Arial" w:hint="eastAsia"/>
                <w:color w:val="000000" w:themeColor="text1"/>
                <w:sz w:val="22"/>
                <w:szCs w:val="22"/>
                <w:lang w:eastAsia="ja-JP"/>
              </w:rPr>
              <w:t>GISMAN</w:t>
            </w:r>
            <w:r w:rsidR="00595E54" w:rsidRPr="00386EBD">
              <w:rPr>
                <w:rFonts w:ascii="Arial" w:hAnsi="Arial" w:cs="Arial"/>
                <w:color w:val="000000" w:themeColor="text1"/>
                <w:sz w:val="22"/>
                <w:szCs w:val="22"/>
              </w:rPr>
              <w:t xml:space="preserve"> and GCPI</w:t>
            </w:r>
          </w:p>
          <w:p w:rsidR="00D45C86" w:rsidRPr="00386EBD" w:rsidRDefault="00D45C86" w:rsidP="009A3CA5">
            <w:pPr>
              <w:rPr>
                <w:rFonts w:ascii="Arial" w:hAnsi="Arial" w:cs="Arial"/>
                <w:sz w:val="22"/>
                <w:szCs w:val="22"/>
                <w:lang w:eastAsia="ja-JP"/>
              </w:rPr>
            </w:pPr>
          </w:p>
        </w:tc>
      </w:tr>
      <w:tr w:rsidR="00297D28" w:rsidRPr="00386EBD">
        <w:trPr>
          <w:jc w:val="center"/>
        </w:trPr>
        <w:tc>
          <w:tcPr>
            <w:tcW w:w="3333" w:type="dxa"/>
            <w:gridSpan w:val="2"/>
            <w:tcMar>
              <w:top w:w="43" w:type="dxa"/>
              <w:left w:w="115" w:type="dxa"/>
              <w:right w:w="115" w:type="dxa"/>
            </w:tcMar>
          </w:tcPr>
          <w:p w:rsidR="00297D28" w:rsidRPr="00386EBD" w:rsidRDefault="00297D28" w:rsidP="00FF4403">
            <w:pPr>
              <w:rPr>
                <w:rFonts w:ascii="Arial" w:hAnsi="Arial" w:cs="Arial"/>
                <w:sz w:val="22"/>
                <w:szCs w:val="22"/>
              </w:rPr>
            </w:pPr>
            <w:r w:rsidRPr="00386EBD">
              <w:rPr>
                <w:rFonts w:ascii="Arial" w:hAnsi="Arial" w:cs="Arial"/>
                <w:sz w:val="22"/>
                <w:szCs w:val="22"/>
              </w:rPr>
              <w:t xml:space="preserve">Quality of supply </w:t>
            </w:r>
            <w:r w:rsidR="00FF4403">
              <w:rPr>
                <w:rFonts w:ascii="Arial" w:hAnsi="Arial" w:cs="Arial"/>
                <w:sz w:val="22"/>
                <w:szCs w:val="22"/>
              </w:rPr>
              <w:t>and</w:t>
            </w:r>
            <w:r w:rsidR="00FF4403" w:rsidRPr="00386EBD">
              <w:rPr>
                <w:rFonts w:ascii="Arial" w:hAnsi="Arial" w:cs="Arial"/>
                <w:sz w:val="22"/>
                <w:szCs w:val="22"/>
              </w:rPr>
              <w:t xml:space="preserve"> </w:t>
            </w:r>
            <w:r w:rsidRPr="00386EBD">
              <w:rPr>
                <w:rFonts w:ascii="Arial" w:hAnsi="Arial" w:cs="Arial"/>
                <w:sz w:val="22"/>
                <w:szCs w:val="22"/>
              </w:rPr>
              <w:t>manufacture</w:t>
            </w:r>
          </w:p>
        </w:tc>
        <w:tc>
          <w:tcPr>
            <w:tcW w:w="3214" w:type="dxa"/>
            <w:tcMar>
              <w:top w:w="43" w:type="dxa"/>
              <w:left w:w="115" w:type="dxa"/>
              <w:right w:w="115" w:type="dxa"/>
            </w:tcMar>
          </w:tcPr>
          <w:p w:rsidR="00297D28" w:rsidRPr="00386EBD" w:rsidRDefault="00297D28" w:rsidP="00147506">
            <w:pPr>
              <w:rPr>
                <w:rFonts w:ascii="Arial" w:hAnsi="Arial" w:cs="Arial"/>
                <w:sz w:val="22"/>
                <w:szCs w:val="22"/>
              </w:rPr>
            </w:pPr>
            <w:r w:rsidRPr="00386EBD">
              <w:rPr>
                <w:rFonts w:ascii="Arial" w:hAnsi="Arial" w:cs="Arial"/>
                <w:sz w:val="22"/>
                <w:szCs w:val="22"/>
              </w:rPr>
              <w:t xml:space="preserve">Inspection </w:t>
            </w:r>
            <w:r w:rsidR="003F3C23" w:rsidRPr="00386EBD">
              <w:rPr>
                <w:rFonts w:ascii="Arial" w:hAnsi="Arial" w:cs="Arial"/>
                <w:sz w:val="22"/>
                <w:szCs w:val="22"/>
              </w:rPr>
              <w:t>at</w:t>
            </w:r>
            <w:r w:rsidRPr="00386EBD">
              <w:rPr>
                <w:rFonts w:ascii="Arial" w:hAnsi="Arial" w:cs="Arial"/>
                <w:sz w:val="22"/>
                <w:szCs w:val="22"/>
              </w:rPr>
              <w:t xml:space="preserve"> factory </w:t>
            </w:r>
            <w:r w:rsidR="00FF4403">
              <w:rPr>
                <w:rFonts w:ascii="Arial" w:hAnsi="Arial" w:cs="Arial"/>
                <w:sz w:val="22"/>
                <w:szCs w:val="22"/>
              </w:rPr>
              <w:t xml:space="preserve">and </w:t>
            </w:r>
            <w:r w:rsidRPr="00386EBD">
              <w:rPr>
                <w:rFonts w:ascii="Arial" w:hAnsi="Arial" w:cs="Arial"/>
                <w:sz w:val="22"/>
                <w:szCs w:val="22"/>
              </w:rPr>
              <w:t xml:space="preserve">delivery by GCPI </w:t>
            </w:r>
            <w:r w:rsidR="007A003C" w:rsidRPr="00386EBD">
              <w:rPr>
                <w:rFonts w:ascii="Arial" w:hAnsi="Arial" w:cs="Arial"/>
                <w:sz w:val="22"/>
                <w:szCs w:val="22"/>
              </w:rPr>
              <w:t xml:space="preserve">and </w:t>
            </w:r>
            <w:r w:rsidR="00855EE0" w:rsidRPr="00386EBD">
              <w:rPr>
                <w:rFonts w:ascii="Arial" w:hAnsi="Arial" w:cs="Arial" w:hint="eastAsia"/>
                <w:sz w:val="22"/>
                <w:szCs w:val="22"/>
                <w:lang w:eastAsia="ja-JP"/>
              </w:rPr>
              <w:t xml:space="preserve">UNDP Marine </w:t>
            </w:r>
            <w:r w:rsidR="00147506" w:rsidRPr="00386EBD">
              <w:rPr>
                <w:rFonts w:ascii="Arial" w:hAnsi="Arial" w:cs="Arial"/>
                <w:sz w:val="22"/>
                <w:szCs w:val="22"/>
              </w:rPr>
              <w:t>A</w:t>
            </w:r>
            <w:r w:rsidRPr="00386EBD">
              <w:rPr>
                <w:rFonts w:ascii="Arial" w:hAnsi="Arial" w:cs="Arial"/>
                <w:sz w:val="22"/>
                <w:szCs w:val="22"/>
              </w:rPr>
              <w:t>dvis</w:t>
            </w:r>
            <w:r w:rsidR="00147506" w:rsidRPr="00386EBD">
              <w:rPr>
                <w:rFonts w:ascii="Arial" w:hAnsi="Arial" w:cs="Arial"/>
                <w:sz w:val="22"/>
                <w:szCs w:val="22"/>
              </w:rPr>
              <w:t>o</w:t>
            </w:r>
            <w:r w:rsidRPr="00386EBD">
              <w:rPr>
                <w:rFonts w:ascii="Arial" w:hAnsi="Arial" w:cs="Arial"/>
                <w:sz w:val="22"/>
                <w:szCs w:val="22"/>
              </w:rPr>
              <w:t>r</w:t>
            </w:r>
          </w:p>
        </w:tc>
        <w:tc>
          <w:tcPr>
            <w:tcW w:w="2323" w:type="dxa"/>
            <w:tcMar>
              <w:top w:w="43" w:type="dxa"/>
              <w:left w:w="115" w:type="dxa"/>
              <w:right w:w="115" w:type="dxa"/>
            </w:tcMar>
          </w:tcPr>
          <w:p w:rsidR="00297D28" w:rsidRPr="00386EBD" w:rsidRDefault="00F3531E" w:rsidP="0032458E">
            <w:pPr>
              <w:rPr>
                <w:rFonts w:ascii="Arial" w:hAnsi="Arial" w:cs="Arial"/>
                <w:iCs/>
                <w:sz w:val="22"/>
                <w:szCs w:val="22"/>
                <w:lang w:eastAsia="ja-JP"/>
              </w:rPr>
            </w:pPr>
            <w:r w:rsidRPr="00386EBD">
              <w:rPr>
                <w:rFonts w:ascii="Arial" w:hAnsi="Arial" w:cs="Arial" w:hint="eastAsia"/>
                <w:iCs/>
                <w:sz w:val="22"/>
                <w:szCs w:val="22"/>
                <w:lang w:eastAsia="ja-JP"/>
              </w:rPr>
              <w:t>Three inspection</w:t>
            </w:r>
            <w:r w:rsidR="00533ED9" w:rsidRPr="00386EBD">
              <w:rPr>
                <w:rFonts w:ascii="Arial" w:hAnsi="Arial" w:cs="Arial" w:hint="eastAsia"/>
                <w:iCs/>
                <w:sz w:val="22"/>
                <w:szCs w:val="22"/>
                <w:lang w:eastAsia="ja-JP"/>
              </w:rPr>
              <w:t>s</w:t>
            </w:r>
            <w:r w:rsidRPr="00386EBD">
              <w:rPr>
                <w:rFonts w:ascii="Arial" w:hAnsi="Arial" w:cs="Arial" w:hint="eastAsia"/>
                <w:iCs/>
                <w:sz w:val="22"/>
                <w:szCs w:val="22"/>
                <w:lang w:eastAsia="ja-JP"/>
              </w:rPr>
              <w:t xml:space="preserve"> </w:t>
            </w:r>
            <w:r w:rsidR="00533ED9" w:rsidRPr="00386EBD">
              <w:rPr>
                <w:rFonts w:ascii="Arial" w:hAnsi="Arial" w:cs="Arial" w:hint="eastAsia"/>
                <w:iCs/>
                <w:sz w:val="22"/>
                <w:szCs w:val="22"/>
                <w:lang w:eastAsia="ja-JP"/>
              </w:rPr>
              <w:t xml:space="preserve">were </w:t>
            </w:r>
            <w:r w:rsidRPr="00386EBD">
              <w:rPr>
                <w:rFonts w:ascii="Arial" w:hAnsi="Arial" w:cs="Arial" w:hint="eastAsia"/>
                <w:iCs/>
                <w:sz w:val="22"/>
                <w:szCs w:val="22"/>
                <w:lang w:eastAsia="ja-JP"/>
              </w:rPr>
              <w:t>conducted</w:t>
            </w:r>
            <w:r w:rsidR="00CF423C" w:rsidRPr="00386EBD">
              <w:rPr>
                <w:rFonts w:ascii="Arial" w:hAnsi="Arial" w:cs="Arial" w:hint="eastAsia"/>
                <w:iCs/>
                <w:sz w:val="22"/>
                <w:szCs w:val="22"/>
                <w:lang w:eastAsia="ja-JP"/>
              </w:rPr>
              <w:t xml:space="preserve"> and the results </w:t>
            </w:r>
            <w:r w:rsidR="00CF423C" w:rsidRPr="00386EBD">
              <w:rPr>
                <w:rFonts w:ascii="Arial" w:hAnsi="Arial" w:cs="Arial"/>
                <w:iCs/>
                <w:sz w:val="22"/>
                <w:szCs w:val="22"/>
                <w:lang w:eastAsia="ja-JP"/>
              </w:rPr>
              <w:t>were</w:t>
            </w:r>
            <w:r w:rsidR="00CF423C" w:rsidRPr="00386EBD">
              <w:rPr>
                <w:rFonts w:ascii="Arial" w:hAnsi="Arial" w:cs="Arial" w:hint="eastAsia"/>
                <w:iCs/>
                <w:sz w:val="22"/>
                <w:szCs w:val="22"/>
                <w:lang w:eastAsia="ja-JP"/>
              </w:rPr>
              <w:t xml:space="preserve"> satisfactory</w:t>
            </w:r>
            <w:r w:rsidRPr="00386EBD">
              <w:rPr>
                <w:rFonts w:ascii="Arial" w:hAnsi="Arial" w:cs="Arial" w:hint="eastAsia"/>
                <w:iCs/>
                <w:sz w:val="22"/>
                <w:szCs w:val="22"/>
                <w:lang w:eastAsia="ja-JP"/>
              </w:rPr>
              <w:t>:</w:t>
            </w:r>
          </w:p>
          <w:p w:rsidR="00F3531E" w:rsidRPr="00386EBD" w:rsidRDefault="00F3531E" w:rsidP="0032458E">
            <w:pPr>
              <w:rPr>
                <w:rFonts w:ascii="Arial" w:hAnsi="Arial" w:cs="Arial"/>
                <w:iCs/>
                <w:sz w:val="22"/>
                <w:szCs w:val="22"/>
                <w:lang w:eastAsia="ja-JP"/>
              </w:rPr>
            </w:pPr>
            <w:r w:rsidRPr="00386EBD">
              <w:rPr>
                <w:rFonts w:ascii="Arial" w:hAnsi="Arial" w:cs="Arial" w:hint="eastAsia"/>
                <w:iCs/>
                <w:sz w:val="22"/>
                <w:szCs w:val="22"/>
                <w:lang w:eastAsia="ja-JP"/>
              </w:rPr>
              <w:t>1</w:t>
            </w:r>
            <w:r w:rsidRPr="00386EBD">
              <w:rPr>
                <w:rFonts w:ascii="Arial" w:hAnsi="Arial" w:cs="Arial" w:hint="eastAsia"/>
                <w:iCs/>
                <w:sz w:val="22"/>
                <w:szCs w:val="22"/>
                <w:vertAlign w:val="superscript"/>
                <w:lang w:eastAsia="ja-JP"/>
              </w:rPr>
              <w:t>st</w:t>
            </w:r>
            <w:r w:rsidRPr="00386EBD">
              <w:rPr>
                <w:rFonts w:ascii="Arial" w:hAnsi="Arial" w:cs="Arial" w:hint="eastAsia"/>
                <w:iCs/>
                <w:sz w:val="22"/>
                <w:szCs w:val="22"/>
                <w:lang w:eastAsia="ja-JP"/>
              </w:rPr>
              <w:t>: October 2010</w:t>
            </w:r>
          </w:p>
          <w:p w:rsidR="00F3531E" w:rsidRPr="00386EBD" w:rsidRDefault="00F3531E" w:rsidP="0032458E">
            <w:pPr>
              <w:rPr>
                <w:rFonts w:ascii="Arial" w:hAnsi="Arial" w:cs="Arial"/>
                <w:iCs/>
                <w:sz w:val="22"/>
                <w:szCs w:val="22"/>
                <w:lang w:eastAsia="ja-JP"/>
              </w:rPr>
            </w:pPr>
            <w:r w:rsidRPr="00386EBD">
              <w:rPr>
                <w:rFonts w:ascii="Arial" w:hAnsi="Arial" w:cs="Arial" w:hint="eastAsia"/>
                <w:iCs/>
                <w:sz w:val="22"/>
                <w:szCs w:val="22"/>
                <w:lang w:eastAsia="ja-JP"/>
              </w:rPr>
              <w:lastRenderedPageBreak/>
              <w:t>2</w:t>
            </w:r>
            <w:r w:rsidRPr="00386EBD">
              <w:rPr>
                <w:rFonts w:ascii="Arial" w:hAnsi="Arial" w:cs="Arial" w:hint="eastAsia"/>
                <w:iCs/>
                <w:sz w:val="22"/>
                <w:szCs w:val="22"/>
                <w:vertAlign w:val="superscript"/>
                <w:lang w:eastAsia="ja-JP"/>
              </w:rPr>
              <w:t>nd</w:t>
            </w:r>
            <w:r w:rsidRPr="00386EBD">
              <w:rPr>
                <w:rFonts w:ascii="Arial" w:hAnsi="Arial" w:cs="Arial" w:hint="eastAsia"/>
                <w:iCs/>
                <w:sz w:val="22"/>
                <w:szCs w:val="22"/>
                <w:lang w:eastAsia="ja-JP"/>
              </w:rPr>
              <w:t xml:space="preserve">: </w:t>
            </w:r>
            <w:r w:rsidR="000301B4" w:rsidRPr="00386EBD">
              <w:rPr>
                <w:rFonts w:ascii="Arial" w:hAnsi="Arial" w:cs="Arial" w:hint="eastAsia"/>
                <w:iCs/>
                <w:sz w:val="22"/>
                <w:szCs w:val="22"/>
                <w:lang w:eastAsia="ja-JP"/>
              </w:rPr>
              <w:t xml:space="preserve">February </w:t>
            </w:r>
            <w:r w:rsidR="00F83E60" w:rsidRPr="00386EBD">
              <w:rPr>
                <w:rFonts w:ascii="Arial" w:hAnsi="Arial" w:cs="Arial" w:hint="eastAsia"/>
                <w:iCs/>
                <w:sz w:val="22"/>
                <w:szCs w:val="22"/>
                <w:lang w:eastAsia="ja-JP"/>
              </w:rPr>
              <w:t>2011</w:t>
            </w:r>
          </w:p>
          <w:p w:rsidR="00F83E60" w:rsidRPr="00386EBD" w:rsidRDefault="00F83E60" w:rsidP="0032458E">
            <w:pPr>
              <w:rPr>
                <w:rFonts w:ascii="Arial" w:hAnsi="Arial" w:cs="Arial"/>
                <w:iCs/>
                <w:sz w:val="22"/>
                <w:szCs w:val="22"/>
                <w:lang w:eastAsia="ja-JP"/>
              </w:rPr>
            </w:pPr>
            <w:r w:rsidRPr="00386EBD">
              <w:rPr>
                <w:rFonts w:ascii="Arial" w:hAnsi="Arial" w:cs="Arial" w:hint="eastAsia"/>
                <w:iCs/>
                <w:sz w:val="22"/>
                <w:szCs w:val="22"/>
                <w:lang w:eastAsia="ja-JP"/>
              </w:rPr>
              <w:t>3</w:t>
            </w:r>
            <w:r w:rsidRPr="00386EBD">
              <w:rPr>
                <w:rFonts w:ascii="Arial" w:hAnsi="Arial" w:cs="Arial" w:hint="eastAsia"/>
                <w:iCs/>
                <w:sz w:val="22"/>
                <w:szCs w:val="22"/>
                <w:vertAlign w:val="superscript"/>
                <w:lang w:eastAsia="ja-JP"/>
              </w:rPr>
              <w:t>rd</w:t>
            </w:r>
            <w:r w:rsidRPr="00386EBD">
              <w:rPr>
                <w:rFonts w:ascii="Arial" w:hAnsi="Arial" w:cs="Arial" w:hint="eastAsia"/>
                <w:iCs/>
                <w:sz w:val="22"/>
                <w:szCs w:val="22"/>
                <w:lang w:eastAsia="ja-JP"/>
              </w:rPr>
              <w:t xml:space="preserve">: </w:t>
            </w:r>
            <w:r w:rsidR="002D63AB" w:rsidRPr="00386EBD">
              <w:rPr>
                <w:rFonts w:ascii="Arial" w:hAnsi="Arial" w:cs="Arial" w:hint="eastAsia"/>
                <w:iCs/>
                <w:sz w:val="22"/>
                <w:szCs w:val="22"/>
                <w:lang w:eastAsia="ja-JP"/>
              </w:rPr>
              <w:t xml:space="preserve">April </w:t>
            </w:r>
            <w:r w:rsidRPr="00386EBD">
              <w:rPr>
                <w:rFonts w:ascii="Arial" w:hAnsi="Arial" w:cs="Arial" w:hint="eastAsia"/>
                <w:iCs/>
                <w:sz w:val="22"/>
                <w:szCs w:val="22"/>
                <w:lang w:eastAsia="ja-JP"/>
              </w:rPr>
              <w:t>2011</w:t>
            </w:r>
          </w:p>
          <w:p w:rsidR="00D45C86" w:rsidRPr="00386EBD" w:rsidRDefault="00D45C86" w:rsidP="0032458E">
            <w:pPr>
              <w:rPr>
                <w:rFonts w:ascii="Arial" w:hAnsi="Arial" w:cs="Arial"/>
                <w:sz w:val="22"/>
                <w:szCs w:val="22"/>
                <w:lang w:eastAsia="ja-JP"/>
              </w:rPr>
            </w:pPr>
          </w:p>
        </w:tc>
      </w:tr>
    </w:tbl>
    <w:p w:rsidR="007F7B48" w:rsidRDefault="007F7B48" w:rsidP="0032458E">
      <w:pPr>
        <w:rPr>
          <w:rFonts w:ascii="Arial" w:hAnsi="Arial" w:cs="Arial"/>
          <w:i/>
          <w:sz w:val="20"/>
          <w:szCs w:val="20"/>
          <w:lang w:eastAsia="ja-JP"/>
        </w:rPr>
      </w:pPr>
    </w:p>
    <w:p w:rsidR="007F7B48" w:rsidRPr="00992515" w:rsidRDefault="007F7B48" w:rsidP="0032458E">
      <w:pPr>
        <w:rPr>
          <w:rFonts w:ascii="Arial" w:hAnsi="Arial" w:cs="Arial"/>
          <w:i/>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522"/>
        <w:gridCol w:w="3193"/>
        <w:gridCol w:w="2343"/>
      </w:tblGrid>
      <w:tr w:rsidR="00297D28" w:rsidRPr="00386EBD">
        <w:trPr>
          <w:jc w:val="center"/>
        </w:trPr>
        <w:tc>
          <w:tcPr>
            <w:tcW w:w="8870" w:type="dxa"/>
            <w:gridSpan w:val="4"/>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OUTPUT 2:</w:t>
            </w:r>
            <w:r w:rsidR="00797951" w:rsidRPr="00386EBD">
              <w:rPr>
                <w:rFonts w:ascii="Arial" w:hAnsi="Arial" w:cs="Arial"/>
                <w:b/>
                <w:sz w:val="22"/>
                <w:szCs w:val="22"/>
              </w:rPr>
              <w:t xml:space="preserve"> Sustainability of assets through training and repair facilities.</w:t>
            </w:r>
          </w:p>
        </w:tc>
      </w:tr>
      <w:tr w:rsidR="00297D28" w:rsidRPr="00386EBD">
        <w:trPr>
          <w:jc w:val="center"/>
        </w:trPr>
        <w:tc>
          <w:tcPr>
            <w:tcW w:w="181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Activity Result 1</w:t>
            </w:r>
          </w:p>
          <w:p w:rsidR="00297D28" w:rsidRPr="00386EBD" w:rsidRDefault="00297D28" w:rsidP="00297D28">
            <w:pPr>
              <w:rPr>
                <w:rFonts w:ascii="Arial" w:hAnsi="Arial" w:cs="Arial"/>
                <w:b/>
                <w:sz w:val="22"/>
                <w:szCs w:val="22"/>
              </w:rPr>
            </w:pPr>
            <w:r w:rsidRPr="00386EBD">
              <w:rPr>
                <w:rFonts w:ascii="Arial" w:hAnsi="Arial" w:cs="Arial"/>
                <w:b/>
                <w:sz w:val="22"/>
                <w:szCs w:val="22"/>
              </w:rPr>
              <w:t>(Atlas Activity ID</w:t>
            </w:r>
            <w:r w:rsidR="00CA068A">
              <w:rPr>
                <w:rFonts w:ascii="Arial" w:hAnsi="Arial" w:cs="Arial"/>
                <w:b/>
                <w:sz w:val="22"/>
                <w:szCs w:val="22"/>
              </w:rPr>
              <w:t>-3</w:t>
            </w:r>
            <w:r w:rsidRPr="00386EBD">
              <w:rPr>
                <w:rFonts w:ascii="Arial" w:hAnsi="Arial" w:cs="Arial"/>
                <w:b/>
                <w:sz w:val="22"/>
                <w:szCs w:val="22"/>
              </w:rPr>
              <w:t>)</w:t>
            </w:r>
          </w:p>
        </w:tc>
        <w:tc>
          <w:tcPr>
            <w:tcW w:w="4715" w:type="dxa"/>
            <w:gridSpan w:val="2"/>
            <w:tcMar>
              <w:top w:w="43" w:type="dxa"/>
              <w:left w:w="115" w:type="dxa"/>
              <w:right w:w="115" w:type="dxa"/>
            </w:tcMar>
          </w:tcPr>
          <w:p w:rsidR="00297D28" w:rsidRPr="00386EBD" w:rsidRDefault="00297D28" w:rsidP="00796CA7">
            <w:pPr>
              <w:rPr>
                <w:rFonts w:ascii="Arial" w:hAnsi="Arial" w:cs="Arial"/>
                <w:b/>
                <w:sz w:val="22"/>
                <w:szCs w:val="22"/>
                <w:lang w:eastAsia="ja-JP"/>
              </w:rPr>
            </w:pPr>
            <w:r w:rsidRPr="00386EBD">
              <w:rPr>
                <w:rFonts w:ascii="Arial" w:hAnsi="Arial" w:cs="Arial"/>
                <w:b/>
                <w:sz w:val="22"/>
                <w:szCs w:val="22"/>
              </w:rPr>
              <w:t xml:space="preserve">Sustainability of assets through training </w:t>
            </w:r>
            <w:r w:rsidR="00796CA7" w:rsidRPr="00386EBD">
              <w:rPr>
                <w:rFonts w:ascii="Arial" w:hAnsi="Arial" w:cs="Arial"/>
                <w:b/>
                <w:sz w:val="22"/>
                <w:szCs w:val="22"/>
              </w:rPr>
              <w:t>and</w:t>
            </w:r>
            <w:r w:rsidRPr="00386EBD">
              <w:rPr>
                <w:rFonts w:ascii="Arial" w:hAnsi="Arial" w:cs="Arial"/>
                <w:b/>
                <w:sz w:val="22"/>
                <w:szCs w:val="22"/>
              </w:rPr>
              <w:t xml:space="preserve"> repair facilities</w:t>
            </w:r>
            <w:r w:rsidR="00796CA7" w:rsidRPr="00386EBD">
              <w:rPr>
                <w:rFonts w:ascii="Arial" w:hAnsi="Arial" w:cs="Arial"/>
                <w:b/>
                <w:sz w:val="22"/>
                <w:szCs w:val="22"/>
              </w:rPr>
              <w:t>.</w:t>
            </w:r>
          </w:p>
          <w:p w:rsidR="00CB65EE" w:rsidRPr="00386EBD" w:rsidRDefault="00CB65EE" w:rsidP="00796CA7">
            <w:pPr>
              <w:rPr>
                <w:rFonts w:ascii="Arial" w:hAnsi="Arial" w:cs="Arial"/>
                <w:b/>
                <w:sz w:val="22"/>
                <w:szCs w:val="22"/>
                <w:lang w:eastAsia="ja-JP"/>
              </w:rPr>
            </w:pPr>
            <w:r w:rsidRPr="00386EBD">
              <w:rPr>
                <w:rFonts w:ascii="Arial" w:hAnsi="Arial" w:cs="Arial" w:hint="eastAsia"/>
                <w:b/>
                <w:sz w:val="22"/>
                <w:szCs w:val="22"/>
                <w:lang w:eastAsia="ja-JP"/>
              </w:rPr>
              <w:t>(Procurement of Workshop Equipment)</w:t>
            </w:r>
          </w:p>
        </w:tc>
        <w:tc>
          <w:tcPr>
            <w:tcW w:w="2343" w:type="dxa"/>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Start Date: Mar</w:t>
            </w:r>
            <w:r w:rsidR="00957356" w:rsidRPr="00386EBD">
              <w:rPr>
                <w:rFonts w:ascii="Arial" w:hAnsi="Arial" w:cs="Arial"/>
                <w:sz w:val="22"/>
                <w:szCs w:val="22"/>
              </w:rPr>
              <w:t>ch 20</w:t>
            </w:r>
            <w:r w:rsidRPr="00386EBD">
              <w:rPr>
                <w:rFonts w:ascii="Arial" w:hAnsi="Arial" w:cs="Arial"/>
                <w:sz w:val="22"/>
                <w:szCs w:val="22"/>
              </w:rPr>
              <w:t>09</w:t>
            </w:r>
            <w:r w:rsidR="00797951" w:rsidRPr="00386EBD">
              <w:rPr>
                <w:rFonts w:ascii="Arial" w:hAnsi="Arial" w:cs="Arial"/>
                <w:sz w:val="22"/>
                <w:szCs w:val="22"/>
              </w:rPr>
              <w:t>.</w:t>
            </w:r>
          </w:p>
          <w:p w:rsidR="00297D28" w:rsidRPr="00386EBD" w:rsidRDefault="00297D28" w:rsidP="00F83E60">
            <w:pPr>
              <w:rPr>
                <w:rFonts w:ascii="Arial" w:hAnsi="Arial" w:cs="Arial"/>
                <w:sz w:val="22"/>
                <w:szCs w:val="22"/>
              </w:rPr>
            </w:pPr>
            <w:r w:rsidRPr="00386EBD">
              <w:rPr>
                <w:rFonts w:ascii="Arial" w:hAnsi="Arial" w:cs="Arial"/>
                <w:sz w:val="22"/>
                <w:szCs w:val="22"/>
              </w:rPr>
              <w:t>End Date:</w:t>
            </w:r>
            <w:r w:rsidR="00957356" w:rsidRPr="00386EBD">
              <w:rPr>
                <w:rFonts w:ascii="Arial" w:hAnsi="Arial" w:cs="Arial"/>
                <w:sz w:val="22"/>
                <w:szCs w:val="22"/>
              </w:rPr>
              <w:t xml:space="preserve"> </w:t>
            </w:r>
            <w:r w:rsidR="00A54592" w:rsidRPr="00386EBD">
              <w:rPr>
                <w:rFonts w:ascii="Arial" w:hAnsi="Arial" w:cs="Arial" w:hint="eastAsia"/>
                <w:sz w:val="22"/>
                <w:szCs w:val="22"/>
                <w:lang w:eastAsia="ja-JP"/>
              </w:rPr>
              <w:t>Jan</w:t>
            </w:r>
            <w:r w:rsidR="00957356" w:rsidRPr="00386EBD">
              <w:rPr>
                <w:rFonts w:ascii="Arial" w:hAnsi="Arial" w:cs="Arial"/>
                <w:sz w:val="22"/>
                <w:szCs w:val="22"/>
              </w:rPr>
              <w:t xml:space="preserve"> </w:t>
            </w:r>
            <w:r w:rsidR="00F83E60" w:rsidRPr="00386EBD">
              <w:rPr>
                <w:rFonts w:ascii="Arial" w:hAnsi="Arial" w:cs="Arial"/>
                <w:sz w:val="22"/>
                <w:szCs w:val="22"/>
              </w:rPr>
              <w:t>201</w:t>
            </w:r>
            <w:r w:rsidR="00A54592" w:rsidRPr="00386EBD">
              <w:rPr>
                <w:rFonts w:ascii="Arial" w:hAnsi="Arial" w:cs="Arial" w:hint="eastAsia"/>
                <w:sz w:val="22"/>
                <w:szCs w:val="22"/>
                <w:lang w:eastAsia="ja-JP"/>
              </w:rPr>
              <w:t>2</w:t>
            </w:r>
            <w:r w:rsidR="00797951" w:rsidRPr="00386EBD">
              <w:rPr>
                <w:rFonts w:ascii="Arial" w:hAnsi="Arial" w:cs="Arial"/>
                <w:sz w:val="22"/>
                <w:szCs w:val="22"/>
              </w:rPr>
              <w:t>.</w:t>
            </w:r>
          </w:p>
        </w:tc>
      </w:tr>
      <w:tr w:rsidR="00297D28" w:rsidRPr="00386EBD">
        <w:trPr>
          <w:jc w:val="center"/>
        </w:trPr>
        <w:tc>
          <w:tcPr>
            <w:tcW w:w="181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Purpose</w:t>
            </w:r>
          </w:p>
          <w:p w:rsidR="00297D28" w:rsidRPr="00386EBD" w:rsidRDefault="00297D28" w:rsidP="00297D28">
            <w:pPr>
              <w:rPr>
                <w:rFonts w:ascii="Arial" w:hAnsi="Arial" w:cs="Arial"/>
                <w:i/>
                <w:sz w:val="22"/>
                <w:szCs w:val="22"/>
              </w:rPr>
            </w:pPr>
          </w:p>
        </w:tc>
        <w:tc>
          <w:tcPr>
            <w:tcW w:w="7058" w:type="dxa"/>
            <w:gridSpan w:val="3"/>
            <w:tcMar>
              <w:top w:w="43" w:type="dxa"/>
              <w:left w:w="115" w:type="dxa"/>
              <w:right w:w="115" w:type="dxa"/>
            </w:tcMar>
          </w:tcPr>
          <w:p w:rsidR="00297D28" w:rsidRPr="00386EBD" w:rsidRDefault="00297D28" w:rsidP="00957356">
            <w:pPr>
              <w:rPr>
                <w:rFonts w:ascii="Arial" w:hAnsi="Arial" w:cs="Arial"/>
                <w:sz w:val="22"/>
                <w:szCs w:val="22"/>
                <w:lang w:eastAsia="ja-JP"/>
              </w:rPr>
            </w:pPr>
            <w:r w:rsidRPr="00386EBD">
              <w:rPr>
                <w:rFonts w:ascii="Arial" w:hAnsi="Arial" w:cs="Arial"/>
                <w:sz w:val="22"/>
                <w:szCs w:val="22"/>
              </w:rPr>
              <w:t xml:space="preserve">To ensure that GCPI has improved capacity to repair </w:t>
            </w:r>
            <w:r w:rsidR="00185D9B">
              <w:rPr>
                <w:rFonts w:ascii="Arial" w:hAnsi="Arial" w:cs="Arial"/>
                <w:sz w:val="22"/>
                <w:szCs w:val="22"/>
              </w:rPr>
              <w:t>and</w:t>
            </w:r>
            <w:r w:rsidRPr="00386EBD">
              <w:rPr>
                <w:rFonts w:ascii="Arial" w:hAnsi="Arial" w:cs="Arial"/>
                <w:sz w:val="22"/>
                <w:szCs w:val="22"/>
              </w:rPr>
              <w:t xml:space="preserve"> service the Nav</w:t>
            </w:r>
            <w:r w:rsidR="00957356" w:rsidRPr="00386EBD">
              <w:rPr>
                <w:rFonts w:ascii="Arial" w:hAnsi="Arial" w:cs="Arial"/>
                <w:sz w:val="22"/>
                <w:szCs w:val="22"/>
              </w:rPr>
              <w:t>A</w:t>
            </w:r>
            <w:r w:rsidRPr="00386EBD">
              <w:rPr>
                <w:rFonts w:ascii="Arial" w:hAnsi="Arial" w:cs="Arial"/>
                <w:sz w:val="22"/>
                <w:szCs w:val="22"/>
              </w:rPr>
              <w:t xml:space="preserve">ids through training of staff and supply of necessary equipment </w:t>
            </w:r>
            <w:r w:rsidR="00185D9B">
              <w:rPr>
                <w:rFonts w:ascii="Arial" w:hAnsi="Arial" w:cs="Arial"/>
                <w:sz w:val="22"/>
                <w:szCs w:val="22"/>
              </w:rPr>
              <w:t>and</w:t>
            </w:r>
            <w:r w:rsidR="00185D9B" w:rsidRPr="00386EBD">
              <w:rPr>
                <w:rFonts w:ascii="Arial" w:hAnsi="Arial" w:cs="Arial"/>
                <w:sz w:val="22"/>
                <w:szCs w:val="22"/>
              </w:rPr>
              <w:t xml:space="preserve"> </w:t>
            </w:r>
            <w:r w:rsidRPr="00386EBD">
              <w:rPr>
                <w:rFonts w:ascii="Arial" w:hAnsi="Arial" w:cs="Arial"/>
                <w:sz w:val="22"/>
                <w:szCs w:val="22"/>
              </w:rPr>
              <w:t xml:space="preserve">spare parts to meet periodic repair </w:t>
            </w:r>
            <w:r w:rsidR="007F2829" w:rsidRPr="00386EBD">
              <w:rPr>
                <w:rFonts w:ascii="Arial" w:hAnsi="Arial" w:cs="Arial"/>
                <w:sz w:val="22"/>
                <w:szCs w:val="22"/>
              </w:rPr>
              <w:t>and</w:t>
            </w:r>
            <w:r w:rsidRPr="00386EBD">
              <w:rPr>
                <w:rFonts w:ascii="Arial" w:hAnsi="Arial" w:cs="Arial"/>
                <w:sz w:val="22"/>
                <w:szCs w:val="22"/>
              </w:rPr>
              <w:t xml:space="preserve"> re-positioning</w:t>
            </w:r>
            <w:r w:rsidR="00797951" w:rsidRPr="00386EBD">
              <w:rPr>
                <w:rFonts w:ascii="Arial" w:hAnsi="Arial" w:cs="Arial"/>
                <w:sz w:val="22"/>
                <w:szCs w:val="22"/>
              </w:rPr>
              <w:t>.</w:t>
            </w:r>
          </w:p>
          <w:p w:rsidR="00CB65EE" w:rsidRPr="00386EBD" w:rsidRDefault="00CB65EE" w:rsidP="00957356">
            <w:pPr>
              <w:rPr>
                <w:rFonts w:ascii="Arial" w:hAnsi="Arial" w:cs="Arial"/>
                <w:sz w:val="22"/>
                <w:szCs w:val="22"/>
                <w:lang w:eastAsia="ja-JP"/>
              </w:rPr>
            </w:pPr>
          </w:p>
        </w:tc>
      </w:tr>
      <w:tr w:rsidR="00297D28" w:rsidRPr="00386EBD">
        <w:trPr>
          <w:jc w:val="center"/>
        </w:trPr>
        <w:tc>
          <w:tcPr>
            <w:tcW w:w="181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Description</w:t>
            </w:r>
          </w:p>
          <w:p w:rsidR="00297D28" w:rsidRPr="00386EBD" w:rsidRDefault="00297D28" w:rsidP="00297D28">
            <w:pPr>
              <w:rPr>
                <w:rFonts w:ascii="Arial" w:hAnsi="Arial" w:cs="Arial"/>
                <w:i/>
                <w:sz w:val="22"/>
                <w:szCs w:val="22"/>
              </w:rPr>
            </w:pPr>
          </w:p>
        </w:tc>
        <w:tc>
          <w:tcPr>
            <w:tcW w:w="7058" w:type="dxa"/>
            <w:gridSpan w:val="3"/>
            <w:tcMar>
              <w:top w:w="43" w:type="dxa"/>
              <w:left w:w="115" w:type="dxa"/>
              <w:right w:w="115" w:type="dxa"/>
            </w:tcMar>
          </w:tcPr>
          <w:p w:rsidR="00297D28" w:rsidRPr="00386EBD" w:rsidRDefault="00297D28" w:rsidP="00297D28">
            <w:pPr>
              <w:rPr>
                <w:rFonts w:ascii="Arial" w:hAnsi="Arial" w:cs="Arial"/>
                <w:sz w:val="22"/>
                <w:szCs w:val="22"/>
                <w:lang w:eastAsia="ja-JP"/>
              </w:rPr>
            </w:pPr>
            <w:r w:rsidRPr="00386EBD">
              <w:rPr>
                <w:rFonts w:ascii="Arial" w:hAnsi="Arial" w:cs="Arial"/>
                <w:sz w:val="22"/>
                <w:szCs w:val="22"/>
              </w:rPr>
              <w:t xml:space="preserve">Training of staff through both offshore </w:t>
            </w:r>
            <w:r w:rsidR="000301B4" w:rsidRPr="00386EBD">
              <w:rPr>
                <w:rFonts w:ascii="Arial" w:hAnsi="Arial" w:cs="Arial"/>
                <w:sz w:val="22"/>
                <w:szCs w:val="22"/>
              </w:rPr>
              <w:t>and onshore</w:t>
            </w:r>
            <w:r w:rsidRPr="00386EBD">
              <w:rPr>
                <w:rFonts w:ascii="Arial" w:hAnsi="Arial" w:cs="Arial"/>
                <w:sz w:val="22"/>
                <w:szCs w:val="22"/>
              </w:rPr>
              <w:t xml:space="preserve"> workshops/instruction, along with establishment of a dedicated repair facility </w:t>
            </w:r>
            <w:r w:rsidR="007F2829" w:rsidRPr="00386EBD">
              <w:rPr>
                <w:rFonts w:ascii="Arial" w:hAnsi="Arial" w:cs="Arial"/>
                <w:sz w:val="22"/>
                <w:szCs w:val="22"/>
              </w:rPr>
              <w:t>and</w:t>
            </w:r>
            <w:r w:rsidR="000301B4" w:rsidRPr="00386EBD">
              <w:rPr>
                <w:rFonts w:ascii="Arial" w:hAnsi="Arial" w:cs="Arial" w:hint="eastAsia"/>
                <w:sz w:val="22"/>
                <w:szCs w:val="22"/>
                <w:lang w:eastAsia="ja-JP"/>
              </w:rPr>
              <w:t xml:space="preserve"> </w:t>
            </w:r>
            <w:r w:rsidRPr="00386EBD">
              <w:rPr>
                <w:rFonts w:ascii="Arial" w:hAnsi="Arial" w:cs="Arial"/>
                <w:sz w:val="22"/>
                <w:szCs w:val="22"/>
              </w:rPr>
              <w:t>asset management system.</w:t>
            </w:r>
            <w:r w:rsidR="00847916" w:rsidRPr="00386EBD">
              <w:rPr>
                <w:rFonts w:ascii="Arial" w:hAnsi="Arial" w:cs="Arial"/>
                <w:sz w:val="22"/>
                <w:szCs w:val="22"/>
              </w:rPr>
              <w:t xml:space="preserve"> </w:t>
            </w:r>
          </w:p>
          <w:p w:rsidR="00CB65EE" w:rsidRPr="00386EBD" w:rsidRDefault="00CB65EE" w:rsidP="00297D28">
            <w:pPr>
              <w:rPr>
                <w:rFonts w:ascii="Arial" w:hAnsi="Arial" w:cs="Arial"/>
                <w:sz w:val="22"/>
                <w:szCs w:val="22"/>
                <w:lang w:eastAsia="ja-JP"/>
              </w:rPr>
            </w:pPr>
          </w:p>
        </w:tc>
      </w:tr>
      <w:tr w:rsidR="00297D28" w:rsidRPr="00386EBD">
        <w:trPr>
          <w:jc w:val="center"/>
        </w:trPr>
        <w:tc>
          <w:tcPr>
            <w:tcW w:w="3334" w:type="dxa"/>
            <w:gridSpan w:val="2"/>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Criteria</w:t>
            </w:r>
          </w:p>
          <w:p w:rsidR="00297D28" w:rsidRPr="00386EBD" w:rsidRDefault="00297D28" w:rsidP="00297D28">
            <w:pPr>
              <w:rPr>
                <w:rFonts w:ascii="Arial" w:hAnsi="Arial" w:cs="Arial"/>
                <w:sz w:val="22"/>
                <w:szCs w:val="22"/>
              </w:rPr>
            </w:pPr>
          </w:p>
        </w:tc>
        <w:tc>
          <w:tcPr>
            <w:tcW w:w="3193"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Method</w:t>
            </w:r>
          </w:p>
          <w:p w:rsidR="00297D28" w:rsidRPr="00386EBD" w:rsidRDefault="00297D28" w:rsidP="00297D28">
            <w:pPr>
              <w:rPr>
                <w:rFonts w:ascii="Arial" w:hAnsi="Arial" w:cs="Arial"/>
                <w:sz w:val="22"/>
                <w:szCs w:val="22"/>
              </w:rPr>
            </w:pPr>
          </w:p>
        </w:tc>
        <w:tc>
          <w:tcPr>
            <w:tcW w:w="2343"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Date of Assessment</w:t>
            </w:r>
          </w:p>
          <w:p w:rsidR="00297D28" w:rsidRPr="00386EBD" w:rsidRDefault="00297D28" w:rsidP="00297D28">
            <w:pPr>
              <w:rPr>
                <w:rFonts w:ascii="Arial" w:hAnsi="Arial" w:cs="Arial"/>
                <w:i/>
                <w:sz w:val="22"/>
                <w:szCs w:val="22"/>
              </w:rPr>
            </w:pPr>
          </w:p>
        </w:tc>
      </w:tr>
      <w:tr w:rsidR="00297D28" w:rsidRPr="00386EBD">
        <w:trPr>
          <w:jc w:val="center"/>
        </w:trPr>
        <w:tc>
          <w:tcPr>
            <w:tcW w:w="3334" w:type="dxa"/>
            <w:gridSpan w:val="2"/>
            <w:tcMar>
              <w:top w:w="43" w:type="dxa"/>
              <w:left w:w="115" w:type="dxa"/>
              <w:right w:w="115" w:type="dxa"/>
            </w:tcMar>
          </w:tcPr>
          <w:p w:rsidR="00297D28" w:rsidRPr="00386EBD" w:rsidRDefault="00297D28" w:rsidP="00A66455">
            <w:pPr>
              <w:rPr>
                <w:rFonts w:ascii="Arial" w:hAnsi="Arial" w:cs="Arial"/>
                <w:sz w:val="22"/>
                <w:szCs w:val="22"/>
              </w:rPr>
            </w:pPr>
            <w:r w:rsidRPr="00386EBD">
              <w:rPr>
                <w:rFonts w:ascii="Arial" w:hAnsi="Arial" w:cs="Arial"/>
                <w:sz w:val="22"/>
                <w:szCs w:val="22"/>
              </w:rPr>
              <w:t xml:space="preserve">Staff </w:t>
            </w:r>
            <w:r w:rsidR="00CB65EE" w:rsidRPr="00386EBD">
              <w:rPr>
                <w:rFonts w:ascii="Arial" w:hAnsi="Arial" w:cs="Arial"/>
                <w:sz w:val="22"/>
                <w:szCs w:val="22"/>
              </w:rPr>
              <w:t>selected</w:t>
            </w:r>
            <w:r w:rsidR="00CB65EE" w:rsidRPr="00386EBD">
              <w:rPr>
                <w:rFonts w:ascii="Arial" w:hAnsi="Arial" w:cs="Arial" w:hint="eastAsia"/>
                <w:sz w:val="22"/>
                <w:szCs w:val="22"/>
                <w:lang w:eastAsia="ja-JP"/>
              </w:rPr>
              <w:t>,</w:t>
            </w:r>
            <w:r w:rsidR="00A66455" w:rsidRPr="00386EBD">
              <w:rPr>
                <w:rFonts w:ascii="Arial" w:hAnsi="Arial" w:cs="Arial"/>
                <w:sz w:val="22"/>
                <w:szCs w:val="22"/>
              </w:rPr>
              <w:t xml:space="preserve"> </w:t>
            </w:r>
            <w:r w:rsidRPr="00386EBD">
              <w:rPr>
                <w:rFonts w:ascii="Arial" w:hAnsi="Arial" w:cs="Arial"/>
                <w:sz w:val="22"/>
                <w:szCs w:val="22"/>
              </w:rPr>
              <w:t>trained</w:t>
            </w:r>
            <w:r w:rsidR="00A66455" w:rsidRPr="00386EBD">
              <w:rPr>
                <w:rFonts w:ascii="Arial" w:hAnsi="Arial" w:cs="Arial"/>
                <w:sz w:val="22"/>
                <w:szCs w:val="22"/>
              </w:rPr>
              <w:t>,</w:t>
            </w:r>
            <w:r w:rsidRPr="00386EBD">
              <w:rPr>
                <w:rFonts w:ascii="Arial" w:hAnsi="Arial" w:cs="Arial"/>
                <w:sz w:val="22"/>
                <w:szCs w:val="22"/>
              </w:rPr>
              <w:t xml:space="preserve"> benefit</w:t>
            </w:r>
            <w:r w:rsidR="003111D6" w:rsidRPr="00386EBD">
              <w:rPr>
                <w:rFonts w:ascii="Arial" w:hAnsi="Arial" w:cs="Arial"/>
                <w:sz w:val="22"/>
                <w:szCs w:val="22"/>
              </w:rPr>
              <w:t>ed</w:t>
            </w:r>
            <w:r w:rsidRPr="00386EBD">
              <w:rPr>
                <w:rFonts w:ascii="Arial" w:hAnsi="Arial" w:cs="Arial"/>
                <w:sz w:val="22"/>
                <w:szCs w:val="22"/>
              </w:rPr>
              <w:t xml:space="preserve"> from </w:t>
            </w:r>
            <w:r w:rsidR="00A66455" w:rsidRPr="00386EBD">
              <w:rPr>
                <w:rFonts w:ascii="Arial" w:hAnsi="Arial" w:cs="Arial"/>
                <w:sz w:val="22"/>
                <w:szCs w:val="22"/>
              </w:rPr>
              <w:t>and</w:t>
            </w:r>
            <w:r w:rsidRPr="00386EBD">
              <w:rPr>
                <w:rFonts w:ascii="Arial" w:hAnsi="Arial" w:cs="Arial"/>
                <w:sz w:val="22"/>
                <w:szCs w:val="22"/>
              </w:rPr>
              <w:t xml:space="preserve"> use</w:t>
            </w:r>
            <w:r w:rsidR="003111D6" w:rsidRPr="00386EBD">
              <w:rPr>
                <w:rFonts w:ascii="Arial" w:hAnsi="Arial" w:cs="Arial"/>
                <w:sz w:val="22"/>
                <w:szCs w:val="22"/>
              </w:rPr>
              <w:t>d</w:t>
            </w:r>
            <w:r w:rsidRPr="00386EBD">
              <w:rPr>
                <w:rFonts w:ascii="Arial" w:hAnsi="Arial" w:cs="Arial"/>
                <w:sz w:val="22"/>
                <w:szCs w:val="22"/>
              </w:rPr>
              <w:t xml:space="preserve"> skills</w:t>
            </w:r>
          </w:p>
        </w:tc>
        <w:tc>
          <w:tcPr>
            <w:tcW w:w="3193" w:type="dxa"/>
            <w:tcMar>
              <w:top w:w="43" w:type="dxa"/>
              <w:left w:w="115" w:type="dxa"/>
              <w:right w:w="115" w:type="dxa"/>
            </w:tcMar>
          </w:tcPr>
          <w:p w:rsidR="00297D28" w:rsidRPr="00386EBD" w:rsidRDefault="00CB65EE" w:rsidP="00297D28">
            <w:pPr>
              <w:rPr>
                <w:rFonts w:ascii="Arial" w:hAnsi="Arial" w:cs="Arial"/>
                <w:sz w:val="22"/>
                <w:szCs w:val="22"/>
                <w:lang w:eastAsia="ja-JP"/>
              </w:rPr>
            </w:pPr>
            <w:r w:rsidRPr="00386EBD">
              <w:rPr>
                <w:rFonts w:ascii="Arial" w:hAnsi="Arial" w:cs="Arial"/>
                <w:sz w:val="22"/>
                <w:szCs w:val="22"/>
              </w:rPr>
              <w:t xml:space="preserve">Review </w:t>
            </w:r>
            <w:r w:rsidR="00297D28" w:rsidRPr="00386EBD">
              <w:rPr>
                <w:rFonts w:ascii="Arial" w:hAnsi="Arial" w:cs="Arial"/>
                <w:sz w:val="22"/>
                <w:szCs w:val="22"/>
              </w:rPr>
              <w:t>by GCPI</w:t>
            </w:r>
          </w:p>
        </w:tc>
        <w:tc>
          <w:tcPr>
            <w:tcW w:w="2343" w:type="dxa"/>
            <w:tcMar>
              <w:top w:w="43" w:type="dxa"/>
              <w:left w:w="115" w:type="dxa"/>
              <w:right w:w="115" w:type="dxa"/>
            </w:tcMar>
          </w:tcPr>
          <w:p w:rsidR="00297D28" w:rsidRPr="00386EBD" w:rsidRDefault="003656F9" w:rsidP="00CB65EE">
            <w:pPr>
              <w:rPr>
                <w:rFonts w:ascii="Arial" w:hAnsi="Arial" w:cs="Arial"/>
                <w:sz w:val="22"/>
                <w:szCs w:val="22"/>
                <w:lang w:eastAsia="ja-JP"/>
              </w:rPr>
            </w:pPr>
            <w:r w:rsidRPr="00386EBD">
              <w:rPr>
                <w:rFonts w:ascii="Arial" w:hAnsi="Arial" w:cs="Arial"/>
                <w:sz w:val="22"/>
                <w:szCs w:val="22"/>
              </w:rPr>
              <w:t>Workshop held in Korsoer for 4 GCPI representatives</w:t>
            </w:r>
            <w:r w:rsidR="003F3C23" w:rsidRPr="00386EBD">
              <w:rPr>
                <w:rFonts w:ascii="Arial" w:hAnsi="Arial" w:cs="Arial"/>
                <w:sz w:val="22"/>
                <w:szCs w:val="22"/>
              </w:rPr>
              <w:t xml:space="preserve"> </w:t>
            </w:r>
            <w:r w:rsidR="00CB65EE" w:rsidRPr="00386EBD">
              <w:rPr>
                <w:rFonts w:ascii="Arial" w:hAnsi="Arial" w:cs="Arial" w:hint="eastAsia"/>
                <w:sz w:val="22"/>
                <w:szCs w:val="22"/>
                <w:lang w:eastAsia="ja-JP"/>
              </w:rPr>
              <w:t>in Q4</w:t>
            </w:r>
            <w:r w:rsidR="003F3C23" w:rsidRPr="00386EBD">
              <w:rPr>
                <w:rFonts w:ascii="Arial" w:hAnsi="Arial" w:cs="Arial"/>
                <w:sz w:val="22"/>
                <w:szCs w:val="22"/>
              </w:rPr>
              <w:t xml:space="preserve"> 2009</w:t>
            </w:r>
          </w:p>
          <w:p w:rsidR="002F4CF2" w:rsidRPr="00386EBD" w:rsidRDefault="002F4CF2" w:rsidP="002F4CF2">
            <w:pPr>
              <w:rPr>
                <w:rFonts w:ascii="Arial" w:hAnsi="Arial" w:cs="Arial"/>
                <w:sz w:val="22"/>
                <w:szCs w:val="22"/>
                <w:lang w:eastAsia="ja-JP"/>
              </w:rPr>
            </w:pPr>
          </w:p>
        </w:tc>
      </w:tr>
      <w:tr w:rsidR="00827BAB" w:rsidRPr="00386EBD">
        <w:trPr>
          <w:jc w:val="center"/>
        </w:trPr>
        <w:tc>
          <w:tcPr>
            <w:tcW w:w="3334" w:type="dxa"/>
            <w:gridSpan w:val="2"/>
            <w:tcMar>
              <w:top w:w="43" w:type="dxa"/>
              <w:left w:w="115" w:type="dxa"/>
              <w:right w:w="115" w:type="dxa"/>
            </w:tcMar>
          </w:tcPr>
          <w:p w:rsidR="00827BAB" w:rsidRPr="00386EBD" w:rsidRDefault="00827BAB" w:rsidP="00A66455">
            <w:pPr>
              <w:rPr>
                <w:rFonts w:ascii="Arial" w:hAnsi="Arial" w:cs="Arial"/>
                <w:sz w:val="22"/>
                <w:szCs w:val="22"/>
              </w:rPr>
            </w:pPr>
            <w:r w:rsidRPr="00386EBD">
              <w:rPr>
                <w:rFonts w:ascii="Arial" w:hAnsi="Arial" w:cs="Arial"/>
                <w:i/>
                <w:sz w:val="22"/>
                <w:szCs w:val="22"/>
              </w:rPr>
              <w:t>Nisr</w:t>
            </w:r>
            <w:r w:rsidRPr="00386EBD">
              <w:rPr>
                <w:rFonts w:ascii="Arial" w:hAnsi="Arial" w:cs="Arial"/>
                <w:sz w:val="22"/>
                <w:szCs w:val="22"/>
              </w:rPr>
              <w:t xml:space="preserve"> operative &amp; workshop capable of meeting repair need</w:t>
            </w:r>
          </w:p>
        </w:tc>
        <w:tc>
          <w:tcPr>
            <w:tcW w:w="3193" w:type="dxa"/>
            <w:tcMar>
              <w:top w:w="43" w:type="dxa"/>
              <w:left w:w="115" w:type="dxa"/>
              <w:right w:w="115" w:type="dxa"/>
            </w:tcMar>
          </w:tcPr>
          <w:p w:rsidR="00827BAB" w:rsidRPr="00386EBD" w:rsidRDefault="00827BAB" w:rsidP="00297D28">
            <w:pPr>
              <w:rPr>
                <w:rFonts w:ascii="Arial" w:hAnsi="Arial" w:cs="Arial"/>
                <w:sz w:val="22"/>
                <w:szCs w:val="22"/>
              </w:rPr>
            </w:pPr>
            <w:r w:rsidRPr="00386EBD">
              <w:rPr>
                <w:rFonts w:ascii="Arial" w:hAnsi="Arial" w:cs="Arial" w:hint="eastAsia"/>
                <w:sz w:val="22"/>
                <w:szCs w:val="22"/>
                <w:lang w:eastAsia="ja-JP"/>
              </w:rPr>
              <w:t xml:space="preserve">Review by </w:t>
            </w:r>
            <w:r w:rsidR="003D0937" w:rsidRPr="00386EBD">
              <w:rPr>
                <w:rFonts w:ascii="Arial" w:hAnsi="Arial" w:cs="Arial"/>
                <w:sz w:val="22"/>
                <w:szCs w:val="22"/>
                <w:lang w:eastAsia="ja-JP"/>
              </w:rPr>
              <w:t xml:space="preserve">UNDP </w:t>
            </w:r>
            <w:r w:rsidRPr="00386EBD">
              <w:rPr>
                <w:rFonts w:ascii="Arial" w:hAnsi="Arial" w:cs="Arial" w:hint="eastAsia"/>
                <w:sz w:val="22"/>
                <w:szCs w:val="22"/>
                <w:lang w:eastAsia="ja-JP"/>
              </w:rPr>
              <w:t>A</w:t>
            </w:r>
            <w:r w:rsidRPr="00386EBD">
              <w:rPr>
                <w:rFonts w:ascii="Arial" w:hAnsi="Arial" w:cs="Arial"/>
                <w:sz w:val="22"/>
                <w:szCs w:val="22"/>
              </w:rPr>
              <w:t>dviser</w:t>
            </w:r>
          </w:p>
        </w:tc>
        <w:tc>
          <w:tcPr>
            <w:tcW w:w="2343" w:type="dxa"/>
            <w:tcMar>
              <w:top w:w="43" w:type="dxa"/>
              <w:left w:w="115" w:type="dxa"/>
              <w:right w:w="115" w:type="dxa"/>
            </w:tcMar>
          </w:tcPr>
          <w:p w:rsidR="00827BAB" w:rsidRPr="00386EBD" w:rsidRDefault="00827BAB" w:rsidP="00930410">
            <w:pPr>
              <w:rPr>
                <w:rFonts w:ascii="Arial" w:hAnsi="Arial" w:cs="Arial"/>
                <w:sz w:val="22"/>
                <w:szCs w:val="22"/>
                <w:lang w:eastAsia="ja-JP"/>
              </w:rPr>
            </w:pPr>
            <w:r w:rsidRPr="00386EBD">
              <w:rPr>
                <w:rFonts w:ascii="Arial" w:hAnsi="Arial" w:cs="Arial"/>
                <w:sz w:val="22"/>
                <w:szCs w:val="22"/>
                <w:lang w:eastAsia="ja-JP"/>
              </w:rPr>
              <w:t>To be determined</w:t>
            </w:r>
          </w:p>
          <w:p w:rsidR="00827BAB" w:rsidRPr="00386EBD" w:rsidRDefault="00827BAB" w:rsidP="00CB65EE">
            <w:pPr>
              <w:rPr>
                <w:rFonts w:ascii="Arial" w:hAnsi="Arial" w:cs="Arial"/>
                <w:sz w:val="22"/>
                <w:szCs w:val="22"/>
              </w:rPr>
            </w:pPr>
          </w:p>
        </w:tc>
      </w:tr>
      <w:tr w:rsidR="00297D28" w:rsidRPr="00386EBD">
        <w:trPr>
          <w:jc w:val="center"/>
        </w:trPr>
        <w:tc>
          <w:tcPr>
            <w:tcW w:w="3334" w:type="dxa"/>
            <w:gridSpan w:val="2"/>
            <w:tcMar>
              <w:top w:w="43" w:type="dxa"/>
              <w:left w:w="115" w:type="dxa"/>
              <w:right w:w="115" w:type="dxa"/>
            </w:tcMar>
          </w:tcPr>
          <w:p w:rsidR="00297D28" w:rsidRPr="00386EBD" w:rsidRDefault="00297D28" w:rsidP="00F83E60">
            <w:pPr>
              <w:rPr>
                <w:rFonts w:ascii="Arial" w:hAnsi="Arial" w:cs="Arial"/>
                <w:sz w:val="22"/>
                <w:szCs w:val="22"/>
              </w:rPr>
            </w:pPr>
            <w:r w:rsidRPr="00386EBD">
              <w:rPr>
                <w:rFonts w:ascii="Arial" w:hAnsi="Arial" w:cs="Arial"/>
                <w:sz w:val="22"/>
                <w:szCs w:val="22"/>
              </w:rPr>
              <w:t>Spare parts and procurement</w:t>
            </w:r>
          </w:p>
        </w:tc>
        <w:tc>
          <w:tcPr>
            <w:tcW w:w="3193" w:type="dxa"/>
            <w:tcMar>
              <w:top w:w="43" w:type="dxa"/>
              <w:left w:w="115" w:type="dxa"/>
              <w:right w:w="115" w:type="dxa"/>
            </w:tcMar>
          </w:tcPr>
          <w:p w:rsidR="00297D28" w:rsidRPr="00386EBD" w:rsidRDefault="00CB65EE" w:rsidP="00297D28">
            <w:pPr>
              <w:rPr>
                <w:rFonts w:ascii="Arial" w:hAnsi="Arial" w:cs="Arial"/>
                <w:sz w:val="22"/>
                <w:szCs w:val="22"/>
              </w:rPr>
            </w:pPr>
            <w:r w:rsidRPr="00386EBD">
              <w:rPr>
                <w:rFonts w:ascii="Arial" w:hAnsi="Arial" w:cs="Arial"/>
                <w:sz w:val="22"/>
                <w:szCs w:val="22"/>
              </w:rPr>
              <w:t xml:space="preserve">Review by </w:t>
            </w:r>
            <w:r w:rsidR="00F83E60" w:rsidRPr="00386EBD">
              <w:rPr>
                <w:rFonts w:ascii="Arial" w:hAnsi="Arial" w:cs="Arial" w:hint="eastAsia"/>
                <w:sz w:val="22"/>
                <w:szCs w:val="22"/>
                <w:lang w:eastAsia="ja-JP"/>
              </w:rPr>
              <w:t xml:space="preserve">GCPI and </w:t>
            </w:r>
            <w:r w:rsidRPr="00386EBD">
              <w:rPr>
                <w:rFonts w:ascii="Arial" w:hAnsi="Arial" w:cs="Arial"/>
                <w:sz w:val="22"/>
                <w:szCs w:val="22"/>
              </w:rPr>
              <w:t>UNDP</w:t>
            </w:r>
          </w:p>
        </w:tc>
        <w:tc>
          <w:tcPr>
            <w:tcW w:w="2343" w:type="dxa"/>
            <w:tcMar>
              <w:top w:w="43" w:type="dxa"/>
              <w:left w:w="115" w:type="dxa"/>
              <w:right w:w="115" w:type="dxa"/>
            </w:tcMar>
          </w:tcPr>
          <w:p w:rsidR="00FC1442" w:rsidRPr="00386EBD" w:rsidRDefault="00FC1442" w:rsidP="00CF5FB0">
            <w:pPr>
              <w:rPr>
                <w:rFonts w:ascii="Arial" w:hAnsi="Arial" w:cs="Arial"/>
                <w:sz w:val="22"/>
                <w:szCs w:val="22"/>
                <w:lang w:eastAsia="ja-JP"/>
              </w:rPr>
            </w:pPr>
            <w:r w:rsidRPr="00386EBD">
              <w:rPr>
                <w:rFonts w:ascii="Arial" w:hAnsi="Arial" w:cs="Arial" w:hint="eastAsia"/>
                <w:sz w:val="22"/>
                <w:szCs w:val="22"/>
                <w:lang w:eastAsia="ja-JP"/>
              </w:rPr>
              <w:t xml:space="preserve">No objection from UNDP for the </w:t>
            </w:r>
            <w:r w:rsidRPr="00386EBD">
              <w:rPr>
                <w:rFonts w:ascii="Arial" w:hAnsi="Arial" w:cs="Arial"/>
                <w:sz w:val="22"/>
                <w:szCs w:val="22"/>
                <w:lang w:eastAsia="ja-JP"/>
              </w:rPr>
              <w:t>evaluation</w:t>
            </w:r>
            <w:r w:rsidRPr="00386EBD">
              <w:rPr>
                <w:rFonts w:ascii="Arial" w:hAnsi="Arial" w:cs="Arial" w:hint="eastAsia"/>
                <w:sz w:val="22"/>
                <w:szCs w:val="22"/>
                <w:lang w:eastAsia="ja-JP"/>
              </w:rPr>
              <w:t xml:space="preserve"> on 30 May 2011</w:t>
            </w:r>
          </w:p>
          <w:p w:rsidR="00FC1442" w:rsidRPr="00386EBD" w:rsidRDefault="00FC1442" w:rsidP="00CF5FB0">
            <w:pPr>
              <w:rPr>
                <w:rFonts w:ascii="Arial" w:hAnsi="Arial" w:cs="Arial"/>
                <w:sz w:val="22"/>
                <w:szCs w:val="22"/>
                <w:lang w:eastAsia="ja-JP"/>
              </w:rPr>
            </w:pPr>
          </w:p>
          <w:p w:rsidR="00A54592" w:rsidRPr="00386EBD" w:rsidRDefault="00A54592" w:rsidP="00CF5FB0">
            <w:pPr>
              <w:rPr>
                <w:rFonts w:ascii="Arial" w:hAnsi="Arial" w:cs="Arial"/>
                <w:sz w:val="22"/>
                <w:szCs w:val="22"/>
                <w:lang w:eastAsia="ja-JP"/>
              </w:rPr>
            </w:pPr>
            <w:r w:rsidRPr="00386EBD">
              <w:rPr>
                <w:rFonts w:ascii="Arial" w:hAnsi="Arial" w:cs="Arial" w:hint="eastAsia"/>
                <w:sz w:val="22"/>
                <w:szCs w:val="22"/>
                <w:lang w:eastAsia="ja-JP"/>
              </w:rPr>
              <w:t>GCPI sign</w:t>
            </w:r>
            <w:r w:rsidR="00C64363" w:rsidRPr="00386EBD">
              <w:rPr>
                <w:rFonts w:ascii="Arial" w:hAnsi="Arial" w:cs="Arial"/>
                <w:sz w:val="22"/>
                <w:szCs w:val="22"/>
                <w:lang w:eastAsia="ja-JP"/>
              </w:rPr>
              <w:t>ed</w:t>
            </w:r>
            <w:r w:rsidRPr="00386EBD">
              <w:rPr>
                <w:rFonts w:ascii="Arial" w:hAnsi="Arial" w:cs="Arial" w:hint="eastAsia"/>
                <w:sz w:val="22"/>
                <w:szCs w:val="22"/>
                <w:lang w:eastAsia="ja-JP"/>
              </w:rPr>
              <w:t xml:space="preserve"> on the contract on </w:t>
            </w:r>
            <w:r w:rsidR="00C64363" w:rsidRPr="00386EBD">
              <w:rPr>
                <w:rFonts w:ascii="Arial" w:hAnsi="Arial" w:cs="Arial"/>
                <w:sz w:val="22"/>
                <w:szCs w:val="22"/>
                <w:lang w:eastAsia="ja-JP"/>
              </w:rPr>
              <w:t>3</w:t>
            </w:r>
            <w:r w:rsidRPr="00386EBD">
              <w:rPr>
                <w:rFonts w:ascii="Arial" w:hAnsi="Arial" w:cs="Arial" w:hint="eastAsia"/>
                <w:sz w:val="22"/>
                <w:szCs w:val="22"/>
                <w:lang w:eastAsia="ja-JP"/>
              </w:rPr>
              <w:t xml:space="preserve"> October 2011</w:t>
            </w:r>
          </w:p>
          <w:p w:rsidR="00C64363" w:rsidRPr="00386EBD" w:rsidRDefault="00C64363" w:rsidP="00CF5FB0">
            <w:pPr>
              <w:rPr>
                <w:rFonts w:ascii="Arial" w:hAnsi="Arial" w:cs="Arial"/>
                <w:sz w:val="22"/>
                <w:szCs w:val="22"/>
                <w:lang w:eastAsia="ja-JP"/>
              </w:rPr>
            </w:pPr>
          </w:p>
          <w:p w:rsidR="00C64363" w:rsidRPr="00386EBD" w:rsidRDefault="00C64363" w:rsidP="00CF5FB0">
            <w:pPr>
              <w:rPr>
                <w:rFonts w:ascii="Arial" w:hAnsi="Arial" w:cs="Arial"/>
                <w:sz w:val="22"/>
                <w:szCs w:val="22"/>
                <w:lang w:eastAsia="ja-JP"/>
              </w:rPr>
            </w:pPr>
            <w:r w:rsidRPr="00386EBD">
              <w:rPr>
                <w:rFonts w:ascii="Arial" w:hAnsi="Arial" w:cs="Arial"/>
                <w:sz w:val="22"/>
                <w:szCs w:val="22"/>
                <w:lang w:eastAsia="ja-JP"/>
              </w:rPr>
              <w:t>Equipment arrived at the Umm Qasr Port on 20 December 2011</w:t>
            </w:r>
          </w:p>
          <w:p w:rsidR="00C64363" w:rsidRPr="00386EBD" w:rsidRDefault="00C64363" w:rsidP="00CF5FB0">
            <w:pPr>
              <w:rPr>
                <w:rFonts w:ascii="Arial" w:hAnsi="Arial" w:cs="Arial"/>
                <w:sz w:val="22"/>
                <w:szCs w:val="22"/>
                <w:lang w:eastAsia="ja-JP"/>
              </w:rPr>
            </w:pPr>
          </w:p>
          <w:p w:rsidR="00C64363" w:rsidRPr="00386EBD" w:rsidRDefault="00C64363" w:rsidP="00CF5FB0">
            <w:pPr>
              <w:rPr>
                <w:rFonts w:ascii="Arial" w:hAnsi="Arial" w:cs="Arial"/>
                <w:sz w:val="22"/>
                <w:szCs w:val="22"/>
                <w:lang w:eastAsia="ja-JP"/>
              </w:rPr>
            </w:pPr>
            <w:r w:rsidRPr="00386EBD">
              <w:rPr>
                <w:rFonts w:ascii="Arial" w:hAnsi="Arial" w:cs="Arial"/>
                <w:sz w:val="22"/>
                <w:szCs w:val="22"/>
                <w:lang w:eastAsia="ja-JP"/>
              </w:rPr>
              <w:t xml:space="preserve">GCPI </w:t>
            </w:r>
            <w:r w:rsidR="00B94335" w:rsidRPr="00386EBD">
              <w:rPr>
                <w:rFonts w:ascii="Arial" w:hAnsi="Arial" w:cs="Arial"/>
                <w:sz w:val="22"/>
                <w:szCs w:val="22"/>
                <w:lang w:eastAsia="ja-JP"/>
              </w:rPr>
              <w:t>inspected</w:t>
            </w:r>
            <w:r w:rsidRPr="00386EBD">
              <w:rPr>
                <w:rFonts w:ascii="Arial" w:hAnsi="Arial" w:cs="Arial"/>
                <w:sz w:val="22"/>
                <w:szCs w:val="22"/>
                <w:lang w:eastAsia="ja-JP"/>
              </w:rPr>
              <w:t xml:space="preserve"> the equipment </w:t>
            </w:r>
            <w:r w:rsidR="00B94335" w:rsidRPr="00386EBD">
              <w:rPr>
                <w:rFonts w:ascii="Arial" w:hAnsi="Arial" w:cs="Arial"/>
                <w:sz w:val="22"/>
                <w:szCs w:val="22"/>
                <w:lang w:eastAsia="ja-JP"/>
              </w:rPr>
              <w:t xml:space="preserve">on 4 </w:t>
            </w:r>
            <w:r w:rsidRPr="00386EBD">
              <w:rPr>
                <w:rFonts w:ascii="Arial" w:hAnsi="Arial" w:cs="Arial"/>
                <w:sz w:val="22"/>
                <w:szCs w:val="22"/>
                <w:lang w:eastAsia="ja-JP"/>
              </w:rPr>
              <w:t>January 2012</w:t>
            </w:r>
          </w:p>
          <w:p w:rsidR="00A54592" w:rsidRPr="00386EBD" w:rsidRDefault="00A54592" w:rsidP="00CF5FB0">
            <w:pPr>
              <w:rPr>
                <w:rFonts w:ascii="Arial" w:hAnsi="Arial" w:cs="Arial"/>
                <w:sz w:val="22"/>
                <w:szCs w:val="22"/>
                <w:lang w:eastAsia="ja-JP"/>
              </w:rPr>
            </w:pPr>
          </w:p>
        </w:tc>
      </w:tr>
      <w:tr w:rsidR="00297D28" w:rsidRPr="00386EBD">
        <w:trPr>
          <w:jc w:val="center"/>
        </w:trPr>
        <w:tc>
          <w:tcPr>
            <w:tcW w:w="3334" w:type="dxa"/>
            <w:gridSpan w:val="2"/>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Repair workshop remains operative</w:t>
            </w:r>
          </w:p>
        </w:tc>
        <w:tc>
          <w:tcPr>
            <w:tcW w:w="3193" w:type="dxa"/>
            <w:tcMar>
              <w:top w:w="43" w:type="dxa"/>
              <w:left w:w="115" w:type="dxa"/>
              <w:right w:w="115" w:type="dxa"/>
            </w:tcMar>
          </w:tcPr>
          <w:p w:rsidR="00297D28" w:rsidRPr="00386EBD" w:rsidRDefault="00CB65EE" w:rsidP="00297D28">
            <w:pPr>
              <w:rPr>
                <w:rFonts w:ascii="Arial" w:hAnsi="Arial" w:cs="Arial"/>
                <w:sz w:val="22"/>
                <w:szCs w:val="22"/>
              </w:rPr>
            </w:pPr>
            <w:r w:rsidRPr="00386EBD">
              <w:rPr>
                <w:rFonts w:ascii="Arial" w:hAnsi="Arial" w:cs="Arial"/>
                <w:sz w:val="22"/>
                <w:szCs w:val="22"/>
              </w:rPr>
              <w:t>Review by GCPI</w:t>
            </w:r>
          </w:p>
        </w:tc>
        <w:tc>
          <w:tcPr>
            <w:tcW w:w="2343" w:type="dxa"/>
            <w:tcMar>
              <w:top w:w="43" w:type="dxa"/>
              <w:left w:w="115" w:type="dxa"/>
              <w:right w:w="115" w:type="dxa"/>
            </w:tcMar>
          </w:tcPr>
          <w:p w:rsidR="002C1631" w:rsidRPr="00386EBD" w:rsidRDefault="00660984" w:rsidP="00164683">
            <w:pPr>
              <w:rPr>
                <w:rFonts w:ascii="Arial" w:hAnsi="Arial" w:cs="Arial"/>
                <w:sz w:val="22"/>
                <w:szCs w:val="22"/>
              </w:rPr>
            </w:pPr>
            <w:r w:rsidRPr="00386EBD">
              <w:rPr>
                <w:rFonts w:ascii="Arial" w:hAnsi="Arial" w:cs="Arial"/>
                <w:sz w:val="22"/>
                <w:szCs w:val="22"/>
              </w:rPr>
              <w:t xml:space="preserve">Workshop renovation </w:t>
            </w:r>
            <w:r w:rsidR="00F83E60" w:rsidRPr="00386EBD">
              <w:rPr>
                <w:rFonts w:ascii="Arial" w:hAnsi="Arial" w:cs="Arial"/>
                <w:sz w:val="22"/>
                <w:szCs w:val="22"/>
              </w:rPr>
              <w:t xml:space="preserve">completed </w:t>
            </w:r>
            <w:r w:rsidR="00533ED9" w:rsidRPr="00386EBD">
              <w:rPr>
                <w:rFonts w:ascii="Arial" w:hAnsi="Arial" w:cs="Arial" w:hint="eastAsia"/>
                <w:sz w:val="22"/>
                <w:szCs w:val="22"/>
                <w:lang w:eastAsia="ja-JP"/>
              </w:rPr>
              <w:t xml:space="preserve">on 28 April </w:t>
            </w:r>
            <w:r w:rsidR="000301B4" w:rsidRPr="00386EBD">
              <w:rPr>
                <w:rFonts w:ascii="Arial" w:hAnsi="Arial" w:cs="Arial" w:hint="eastAsia"/>
                <w:sz w:val="22"/>
                <w:szCs w:val="22"/>
                <w:lang w:eastAsia="ja-JP"/>
              </w:rPr>
              <w:t>2011</w:t>
            </w:r>
            <w:r w:rsidR="00164683" w:rsidRPr="00386EBD" w:rsidDel="00164683">
              <w:rPr>
                <w:rFonts w:ascii="Arial" w:hAnsi="Arial" w:cs="Arial"/>
                <w:sz w:val="22"/>
                <w:szCs w:val="22"/>
                <w:lang w:eastAsia="ja-JP"/>
              </w:rPr>
              <w:t xml:space="preserve"> </w:t>
            </w:r>
          </w:p>
        </w:tc>
      </w:tr>
    </w:tbl>
    <w:p w:rsidR="00D63277" w:rsidRDefault="00D63277">
      <w:pPr>
        <w:rPr>
          <w:rFonts w:ascii="Arial" w:hAnsi="Arial" w:cs="Arial"/>
          <w:i/>
          <w:sz w:val="20"/>
          <w:szCs w:val="20"/>
          <w:lang w:eastAsia="ja-JP"/>
        </w:rPr>
      </w:pPr>
    </w:p>
    <w:p w:rsidR="007F7B48" w:rsidRDefault="007F7B48">
      <w:pPr>
        <w:rPr>
          <w:rFonts w:ascii="Arial" w:hAnsi="Arial" w:cs="Arial"/>
          <w:i/>
          <w:sz w:val="20"/>
          <w:szCs w:val="20"/>
          <w:lang w:eastAsia="ja-JP"/>
        </w:rPr>
      </w:pPr>
      <w:r>
        <w:rPr>
          <w:rFonts w:ascii="Arial" w:hAnsi="Arial" w:cs="Arial"/>
          <w:i/>
          <w:sz w:val="20"/>
          <w:szCs w:val="20"/>
          <w:lang w:eastAsia="ja-JP"/>
        </w:rPr>
        <w:lastRenderedPageBreak/>
        <w:br w:type="page"/>
      </w:r>
    </w:p>
    <w:p w:rsidR="00D63277" w:rsidRPr="00992515" w:rsidRDefault="00D63277" w:rsidP="005E4A7E">
      <w:pPr>
        <w:rPr>
          <w:rFonts w:ascii="Arial" w:hAnsi="Arial" w:cs="Arial"/>
          <w:i/>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525"/>
        <w:gridCol w:w="3195"/>
        <w:gridCol w:w="2328"/>
      </w:tblGrid>
      <w:tr w:rsidR="00297D28" w:rsidRPr="00386EBD">
        <w:tc>
          <w:tcPr>
            <w:tcW w:w="8870" w:type="dxa"/>
            <w:gridSpan w:val="4"/>
            <w:tcMar>
              <w:top w:w="43" w:type="dxa"/>
              <w:left w:w="115" w:type="dxa"/>
              <w:right w:w="115" w:type="dxa"/>
            </w:tcMar>
          </w:tcPr>
          <w:p w:rsidR="00297D28" w:rsidRPr="00386EBD" w:rsidRDefault="00297D28" w:rsidP="00A66455">
            <w:pPr>
              <w:rPr>
                <w:rFonts w:ascii="Arial" w:hAnsi="Arial" w:cs="Arial"/>
                <w:b/>
                <w:sz w:val="22"/>
                <w:szCs w:val="22"/>
              </w:rPr>
            </w:pPr>
            <w:r w:rsidRPr="00386EBD">
              <w:rPr>
                <w:rFonts w:ascii="Arial" w:hAnsi="Arial" w:cs="Arial"/>
                <w:b/>
                <w:sz w:val="22"/>
                <w:szCs w:val="22"/>
              </w:rPr>
              <w:t>OUTPUT 3:</w:t>
            </w:r>
            <w:r w:rsidR="00A66455" w:rsidRPr="00386EBD">
              <w:rPr>
                <w:rFonts w:ascii="Arial" w:hAnsi="Arial" w:cs="Arial"/>
                <w:b/>
                <w:sz w:val="22"/>
                <w:szCs w:val="22"/>
              </w:rPr>
              <w:t xml:space="preserve"> Institutional and man</w:t>
            </w:r>
            <w:r w:rsidR="005E4A7E" w:rsidRPr="00386EBD">
              <w:rPr>
                <w:rFonts w:ascii="Arial" w:hAnsi="Arial" w:cs="Arial"/>
                <w:b/>
                <w:sz w:val="22"/>
                <w:szCs w:val="22"/>
              </w:rPr>
              <w:t xml:space="preserve">agement capacity </w:t>
            </w:r>
            <w:r w:rsidR="00A66455" w:rsidRPr="00386EBD">
              <w:rPr>
                <w:rFonts w:ascii="Arial" w:hAnsi="Arial" w:cs="Arial"/>
                <w:b/>
                <w:sz w:val="22"/>
                <w:szCs w:val="22"/>
              </w:rPr>
              <w:t>developed for effective management of the port access issues.</w:t>
            </w:r>
          </w:p>
        </w:tc>
      </w:tr>
      <w:tr w:rsidR="00297D28" w:rsidRPr="00386EBD">
        <w:tc>
          <w:tcPr>
            <w:tcW w:w="182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Activity Result 3</w:t>
            </w:r>
          </w:p>
          <w:p w:rsidR="00297D28" w:rsidRPr="00386EBD" w:rsidRDefault="00297D28" w:rsidP="00297D28">
            <w:pPr>
              <w:rPr>
                <w:rFonts w:ascii="Arial" w:hAnsi="Arial" w:cs="Arial"/>
                <w:b/>
                <w:sz w:val="22"/>
                <w:szCs w:val="22"/>
              </w:rPr>
            </w:pPr>
            <w:r w:rsidRPr="00386EBD">
              <w:rPr>
                <w:rFonts w:ascii="Arial" w:hAnsi="Arial" w:cs="Arial"/>
                <w:b/>
                <w:sz w:val="22"/>
                <w:szCs w:val="22"/>
              </w:rPr>
              <w:t>(Atlas Activity ID</w:t>
            </w:r>
            <w:r w:rsidR="00CA068A">
              <w:rPr>
                <w:rFonts w:ascii="Arial" w:hAnsi="Arial" w:cs="Arial"/>
                <w:b/>
                <w:sz w:val="22"/>
                <w:szCs w:val="22"/>
              </w:rPr>
              <w:t>-5</w:t>
            </w:r>
            <w:r w:rsidRPr="00386EBD">
              <w:rPr>
                <w:rFonts w:ascii="Arial" w:hAnsi="Arial" w:cs="Arial"/>
                <w:b/>
                <w:sz w:val="22"/>
                <w:szCs w:val="22"/>
              </w:rPr>
              <w:t>)</w:t>
            </w:r>
          </w:p>
        </w:tc>
        <w:tc>
          <w:tcPr>
            <w:tcW w:w="4720" w:type="dxa"/>
            <w:gridSpan w:val="2"/>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 xml:space="preserve">Provision of spare parts for the vessel </w:t>
            </w:r>
            <w:r w:rsidRPr="00386EBD">
              <w:rPr>
                <w:rFonts w:ascii="Arial" w:hAnsi="Arial" w:cs="Arial"/>
                <w:b/>
                <w:i/>
                <w:sz w:val="22"/>
                <w:szCs w:val="22"/>
              </w:rPr>
              <w:t>Nisr</w:t>
            </w:r>
            <w:r w:rsidR="00A66455" w:rsidRPr="00386EBD">
              <w:rPr>
                <w:rFonts w:ascii="Arial" w:hAnsi="Arial" w:cs="Arial"/>
                <w:b/>
                <w:i/>
                <w:sz w:val="22"/>
                <w:szCs w:val="22"/>
              </w:rPr>
              <w:t>.</w:t>
            </w:r>
          </w:p>
        </w:tc>
        <w:tc>
          <w:tcPr>
            <w:tcW w:w="2328" w:type="dxa"/>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Start Date: Mar</w:t>
            </w:r>
            <w:r w:rsidR="003F3C23" w:rsidRPr="00386EBD">
              <w:rPr>
                <w:rFonts w:ascii="Arial" w:hAnsi="Arial" w:cs="Arial"/>
                <w:sz w:val="22"/>
                <w:szCs w:val="22"/>
              </w:rPr>
              <w:t>ch 20</w:t>
            </w:r>
            <w:r w:rsidRPr="00386EBD">
              <w:rPr>
                <w:rFonts w:ascii="Arial" w:hAnsi="Arial" w:cs="Arial"/>
                <w:sz w:val="22"/>
                <w:szCs w:val="22"/>
              </w:rPr>
              <w:t>09</w:t>
            </w:r>
          </w:p>
          <w:p w:rsidR="00297D28" w:rsidRPr="00386EBD" w:rsidRDefault="009D45A2" w:rsidP="00A54592">
            <w:pPr>
              <w:rPr>
                <w:rFonts w:ascii="Arial" w:hAnsi="Arial" w:cs="Arial"/>
                <w:sz w:val="22"/>
                <w:szCs w:val="22"/>
                <w:lang w:eastAsia="ja-JP"/>
              </w:rPr>
            </w:pPr>
            <w:r w:rsidRPr="00386EBD">
              <w:rPr>
                <w:rFonts w:ascii="Arial" w:hAnsi="Arial" w:cs="Arial"/>
                <w:sz w:val="22"/>
                <w:szCs w:val="22"/>
              </w:rPr>
              <w:t>End Date:</w:t>
            </w:r>
            <w:r w:rsidR="003F3C23" w:rsidRPr="00386EBD">
              <w:rPr>
                <w:rFonts w:ascii="Arial" w:hAnsi="Arial" w:cs="Arial"/>
                <w:sz w:val="22"/>
                <w:szCs w:val="22"/>
              </w:rPr>
              <w:t xml:space="preserve"> </w:t>
            </w:r>
            <w:r w:rsidR="00A54592" w:rsidRPr="00386EBD">
              <w:rPr>
                <w:rFonts w:ascii="Arial" w:hAnsi="Arial" w:cs="Arial" w:hint="eastAsia"/>
                <w:sz w:val="22"/>
                <w:szCs w:val="22"/>
                <w:lang w:eastAsia="ja-JP"/>
              </w:rPr>
              <w:t>October</w:t>
            </w:r>
            <w:r w:rsidR="003F3C23" w:rsidRPr="00386EBD">
              <w:rPr>
                <w:rFonts w:ascii="Arial" w:hAnsi="Arial" w:cs="Arial"/>
                <w:sz w:val="22"/>
                <w:szCs w:val="22"/>
              </w:rPr>
              <w:t xml:space="preserve"> </w:t>
            </w:r>
            <w:r w:rsidR="00FB01D0" w:rsidRPr="00386EBD">
              <w:rPr>
                <w:rFonts w:ascii="Arial" w:hAnsi="Arial" w:cs="Arial"/>
                <w:sz w:val="22"/>
                <w:szCs w:val="22"/>
              </w:rPr>
              <w:t>201</w:t>
            </w:r>
            <w:r w:rsidR="005952E5" w:rsidRPr="00386EBD">
              <w:rPr>
                <w:rFonts w:ascii="Arial" w:hAnsi="Arial" w:cs="Arial" w:hint="eastAsia"/>
                <w:sz w:val="22"/>
                <w:szCs w:val="22"/>
                <w:lang w:eastAsia="ja-JP"/>
              </w:rPr>
              <w:t>1</w:t>
            </w:r>
          </w:p>
        </w:tc>
      </w:tr>
      <w:tr w:rsidR="00297D28" w:rsidRPr="00386EBD">
        <w:tc>
          <w:tcPr>
            <w:tcW w:w="182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Purpose</w:t>
            </w:r>
          </w:p>
          <w:p w:rsidR="00297D28" w:rsidRPr="00386EBD" w:rsidRDefault="00297D28" w:rsidP="00297D28">
            <w:pPr>
              <w:rPr>
                <w:rFonts w:ascii="Arial" w:hAnsi="Arial" w:cs="Arial"/>
                <w:i/>
                <w:sz w:val="22"/>
                <w:szCs w:val="22"/>
              </w:rPr>
            </w:pPr>
          </w:p>
        </w:tc>
        <w:tc>
          <w:tcPr>
            <w:tcW w:w="7048" w:type="dxa"/>
            <w:gridSpan w:val="3"/>
            <w:tcMar>
              <w:top w:w="43" w:type="dxa"/>
              <w:left w:w="115" w:type="dxa"/>
              <w:right w:w="115" w:type="dxa"/>
            </w:tcMar>
          </w:tcPr>
          <w:p w:rsidR="00297D28" w:rsidRPr="00386EBD" w:rsidRDefault="00297D28" w:rsidP="00297D28">
            <w:pPr>
              <w:rPr>
                <w:rFonts w:ascii="Arial" w:hAnsi="Arial" w:cs="Arial"/>
                <w:sz w:val="22"/>
                <w:szCs w:val="22"/>
                <w:lang w:eastAsia="ja-JP"/>
              </w:rPr>
            </w:pPr>
            <w:r w:rsidRPr="00386EBD">
              <w:rPr>
                <w:rFonts w:ascii="Arial" w:hAnsi="Arial" w:cs="Arial"/>
                <w:sz w:val="22"/>
                <w:szCs w:val="22"/>
              </w:rPr>
              <w:t>To ensure that GCPI has the capacity to keep the buoy laying vessel Nisr fully operational</w:t>
            </w:r>
            <w:r w:rsidR="00A66455" w:rsidRPr="00386EBD">
              <w:rPr>
                <w:rFonts w:ascii="Arial" w:hAnsi="Arial" w:cs="Arial"/>
                <w:sz w:val="22"/>
                <w:szCs w:val="22"/>
              </w:rPr>
              <w:t>.</w:t>
            </w:r>
          </w:p>
          <w:p w:rsidR="00CB65EE" w:rsidRPr="00386EBD" w:rsidRDefault="00CB65EE" w:rsidP="00297D28">
            <w:pPr>
              <w:rPr>
                <w:rFonts w:ascii="Arial" w:hAnsi="Arial" w:cs="Arial"/>
                <w:sz w:val="22"/>
                <w:szCs w:val="22"/>
                <w:lang w:eastAsia="ja-JP"/>
              </w:rPr>
            </w:pPr>
          </w:p>
        </w:tc>
      </w:tr>
      <w:tr w:rsidR="00297D28" w:rsidRPr="00386EBD">
        <w:tc>
          <w:tcPr>
            <w:tcW w:w="182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Description</w:t>
            </w:r>
          </w:p>
          <w:p w:rsidR="00297D28" w:rsidRPr="00386EBD" w:rsidRDefault="00297D28" w:rsidP="00297D28">
            <w:pPr>
              <w:rPr>
                <w:rFonts w:ascii="Arial" w:hAnsi="Arial" w:cs="Arial"/>
                <w:i/>
                <w:sz w:val="22"/>
                <w:szCs w:val="22"/>
              </w:rPr>
            </w:pPr>
          </w:p>
        </w:tc>
        <w:tc>
          <w:tcPr>
            <w:tcW w:w="7048" w:type="dxa"/>
            <w:gridSpan w:val="3"/>
            <w:tcMar>
              <w:top w:w="43" w:type="dxa"/>
              <w:left w:w="115" w:type="dxa"/>
              <w:right w:w="115" w:type="dxa"/>
            </w:tcMar>
          </w:tcPr>
          <w:p w:rsidR="00297D28" w:rsidRPr="00386EBD" w:rsidRDefault="00297D28" w:rsidP="00297D28">
            <w:pPr>
              <w:rPr>
                <w:rFonts w:ascii="Arial" w:hAnsi="Arial" w:cs="Arial"/>
                <w:sz w:val="22"/>
                <w:szCs w:val="22"/>
                <w:lang w:eastAsia="ja-JP"/>
              </w:rPr>
            </w:pPr>
            <w:r w:rsidRPr="00386EBD">
              <w:rPr>
                <w:rFonts w:ascii="Arial" w:hAnsi="Arial" w:cs="Arial"/>
                <w:sz w:val="22"/>
                <w:szCs w:val="22"/>
              </w:rPr>
              <w:t>Agreement on a necessary spare parts listing and supply of these to the workshop store</w:t>
            </w:r>
            <w:r w:rsidR="00A66455" w:rsidRPr="00386EBD">
              <w:rPr>
                <w:rFonts w:ascii="Arial" w:hAnsi="Arial" w:cs="Arial"/>
                <w:sz w:val="22"/>
                <w:szCs w:val="22"/>
              </w:rPr>
              <w:t>.</w:t>
            </w:r>
          </w:p>
          <w:p w:rsidR="00CB65EE" w:rsidRPr="00386EBD" w:rsidRDefault="00CB65EE" w:rsidP="00297D28">
            <w:pPr>
              <w:rPr>
                <w:rFonts w:ascii="Arial" w:hAnsi="Arial" w:cs="Arial"/>
                <w:sz w:val="22"/>
                <w:szCs w:val="22"/>
                <w:lang w:eastAsia="ja-JP"/>
              </w:rPr>
            </w:pPr>
          </w:p>
        </w:tc>
      </w:tr>
      <w:tr w:rsidR="00297D28" w:rsidRPr="00386EBD">
        <w:tc>
          <w:tcPr>
            <w:tcW w:w="3347" w:type="dxa"/>
            <w:gridSpan w:val="2"/>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Criteria</w:t>
            </w:r>
          </w:p>
          <w:p w:rsidR="00297D28" w:rsidRPr="00386EBD" w:rsidRDefault="00297D28" w:rsidP="00297D28">
            <w:pPr>
              <w:rPr>
                <w:rFonts w:ascii="Arial" w:hAnsi="Arial" w:cs="Arial"/>
                <w:sz w:val="22"/>
                <w:szCs w:val="22"/>
              </w:rPr>
            </w:pPr>
          </w:p>
        </w:tc>
        <w:tc>
          <w:tcPr>
            <w:tcW w:w="3195"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Method</w:t>
            </w:r>
          </w:p>
          <w:p w:rsidR="00297D28" w:rsidRPr="00386EBD" w:rsidRDefault="00297D28" w:rsidP="00297D28">
            <w:pPr>
              <w:rPr>
                <w:rFonts w:ascii="Arial" w:hAnsi="Arial" w:cs="Arial"/>
                <w:sz w:val="22"/>
                <w:szCs w:val="22"/>
              </w:rPr>
            </w:pPr>
          </w:p>
        </w:tc>
        <w:tc>
          <w:tcPr>
            <w:tcW w:w="2328"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Date of Assessment</w:t>
            </w:r>
          </w:p>
          <w:p w:rsidR="00297D28" w:rsidRPr="00386EBD" w:rsidRDefault="00297D28" w:rsidP="00297D28">
            <w:pPr>
              <w:rPr>
                <w:rFonts w:ascii="Arial" w:hAnsi="Arial" w:cs="Arial"/>
                <w:i/>
                <w:sz w:val="22"/>
                <w:szCs w:val="22"/>
              </w:rPr>
            </w:pPr>
          </w:p>
        </w:tc>
      </w:tr>
      <w:tr w:rsidR="00297D28" w:rsidRPr="00386EBD">
        <w:tc>
          <w:tcPr>
            <w:tcW w:w="3347" w:type="dxa"/>
            <w:gridSpan w:val="2"/>
            <w:tcMar>
              <w:top w:w="43" w:type="dxa"/>
              <w:left w:w="115" w:type="dxa"/>
              <w:right w:w="115" w:type="dxa"/>
            </w:tcMar>
          </w:tcPr>
          <w:p w:rsidR="00297D28" w:rsidRPr="00386EBD" w:rsidRDefault="00CB65EE" w:rsidP="00CB65EE">
            <w:pPr>
              <w:rPr>
                <w:rFonts w:ascii="Arial" w:hAnsi="Arial" w:cs="Arial"/>
                <w:sz w:val="22"/>
                <w:szCs w:val="22"/>
              </w:rPr>
            </w:pPr>
            <w:r w:rsidRPr="00386EBD">
              <w:rPr>
                <w:rFonts w:ascii="Arial" w:hAnsi="Arial" w:cs="Arial"/>
                <w:sz w:val="22"/>
                <w:szCs w:val="22"/>
              </w:rPr>
              <w:t xml:space="preserve">Spare parts </w:t>
            </w:r>
            <w:r w:rsidR="00297D28" w:rsidRPr="00386EBD">
              <w:rPr>
                <w:rFonts w:ascii="Arial" w:hAnsi="Arial" w:cs="Arial"/>
                <w:sz w:val="22"/>
                <w:szCs w:val="22"/>
              </w:rPr>
              <w:t>procurement</w:t>
            </w:r>
          </w:p>
        </w:tc>
        <w:tc>
          <w:tcPr>
            <w:tcW w:w="3195" w:type="dxa"/>
            <w:tcMar>
              <w:top w:w="43" w:type="dxa"/>
              <w:left w:w="115" w:type="dxa"/>
              <w:right w:w="115" w:type="dxa"/>
            </w:tcMar>
          </w:tcPr>
          <w:p w:rsidR="00297D28" w:rsidRPr="00386EBD" w:rsidRDefault="00CB65EE" w:rsidP="00297D28">
            <w:pPr>
              <w:rPr>
                <w:rFonts w:ascii="Arial" w:hAnsi="Arial" w:cs="Arial"/>
                <w:sz w:val="22"/>
                <w:szCs w:val="22"/>
              </w:rPr>
            </w:pPr>
            <w:r w:rsidRPr="00386EBD">
              <w:rPr>
                <w:rFonts w:ascii="Arial" w:hAnsi="Arial" w:cs="Arial"/>
                <w:sz w:val="22"/>
                <w:szCs w:val="22"/>
              </w:rPr>
              <w:t>Review by UNDP</w:t>
            </w:r>
          </w:p>
        </w:tc>
        <w:tc>
          <w:tcPr>
            <w:tcW w:w="2328" w:type="dxa"/>
            <w:tcMar>
              <w:top w:w="43" w:type="dxa"/>
              <w:left w:w="115" w:type="dxa"/>
              <w:right w:w="115" w:type="dxa"/>
            </w:tcMar>
          </w:tcPr>
          <w:p w:rsidR="00CB65EE" w:rsidRPr="00386EBD" w:rsidRDefault="005E4A7E" w:rsidP="00EC121E">
            <w:pPr>
              <w:rPr>
                <w:rFonts w:ascii="Arial" w:hAnsi="Arial" w:cs="Arial"/>
                <w:sz w:val="22"/>
                <w:szCs w:val="22"/>
                <w:lang w:eastAsia="ja-JP"/>
              </w:rPr>
            </w:pPr>
            <w:r w:rsidRPr="00386EBD">
              <w:rPr>
                <w:rFonts w:ascii="Arial" w:hAnsi="Arial" w:cs="Arial" w:hint="eastAsia"/>
                <w:sz w:val="22"/>
                <w:szCs w:val="22"/>
                <w:lang w:eastAsia="ja-JP"/>
              </w:rPr>
              <w:t>UNDP took o</w:t>
            </w:r>
            <w:r w:rsidR="00CB65EE" w:rsidRPr="00386EBD">
              <w:rPr>
                <w:rFonts w:ascii="Arial" w:hAnsi="Arial" w:cs="Arial" w:hint="eastAsia"/>
                <w:sz w:val="22"/>
                <w:szCs w:val="22"/>
                <w:lang w:eastAsia="ja-JP"/>
              </w:rPr>
              <w:t xml:space="preserve">ver procurement activity in 2010. </w:t>
            </w:r>
          </w:p>
          <w:p w:rsidR="00FB01D0" w:rsidRPr="00386EBD" w:rsidRDefault="00FB01D0" w:rsidP="00EC121E">
            <w:pPr>
              <w:rPr>
                <w:rFonts w:ascii="Arial" w:hAnsi="Arial" w:cs="Arial"/>
                <w:sz w:val="22"/>
                <w:szCs w:val="22"/>
                <w:lang w:eastAsia="ja-JP"/>
              </w:rPr>
            </w:pPr>
            <w:r w:rsidRPr="00386EBD">
              <w:rPr>
                <w:rFonts w:ascii="Arial" w:hAnsi="Arial" w:cs="Arial" w:hint="eastAsia"/>
                <w:sz w:val="22"/>
                <w:szCs w:val="22"/>
                <w:lang w:eastAsia="ja-JP"/>
              </w:rPr>
              <w:t>MAK: Completed</w:t>
            </w:r>
          </w:p>
          <w:p w:rsidR="00FB01D0" w:rsidRPr="00386EBD" w:rsidRDefault="00FB01D0" w:rsidP="00EC121E">
            <w:pPr>
              <w:rPr>
                <w:rFonts w:ascii="Arial" w:hAnsi="Arial" w:cs="Arial"/>
                <w:sz w:val="22"/>
                <w:szCs w:val="22"/>
                <w:lang w:eastAsia="ja-JP"/>
              </w:rPr>
            </w:pPr>
            <w:r w:rsidRPr="00386EBD">
              <w:rPr>
                <w:rFonts w:ascii="Arial" w:hAnsi="Arial" w:cs="Arial" w:hint="eastAsia"/>
                <w:sz w:val="22"/>
                <w:szCs w:val="22"/>
                <w:lang w:eastAsia="ja-JP"/>
              </w:rPr>
              <w:t>SCANIA: Completed</w:t>
            </w:r>
          </w:p>
          <w:p w:rsidR="002F4CF2" w:rsidRPr="00386EBD" w:rsidRDefault="00FB01D0" w:rsidP="002F4CF2">
            <w:pPr>
              <w:rPr>
                <w:rFonts w:ascii="Arial" w:hAnsi="Arial" w:cs="Arial"/>
                <w:sz w:val="22"/>
                <w:szCs w:val="22"/>
                <w:lang w:eastAsia="ja-JP"/>
              </w:rPr>
            </w:pPr>
            <w:r w:rsidRPr="00386EBD">
              <w:rPr>
                <w:rFonts w:ascii="Arial" w:hAnsi="Arial" w:cs="Arial" w:hint="eastAsia"/>
                <w:sz w:val="22"/>
                <w:szCs w:val="22"/>
                <w:lang w:eastAsia="ja-JP"/>
              </w:rPr>
              <w:t>Bow Thruster</w:t>
            </w:r>
            <w:r w:rsidR="003254F1" w:rsidRPr="00386EBD">
              <w:rPr>
                <w:rFonts w:ascii="Arial" w:hAnsi="Arial" w:cs="Arial" w:hint="eastAsia"/>
                <w:sz w:val="22"/>
                <w:szCs w:val="22"/>
                <w:lang w:eastAsia="ja-JP"/>
              </w:rPr>
              <w:t>: Completed</w:t>
            </w:r>
          </w:p>
          <w:p w:rsidR="007F7B48" w:rsidRPr="00386EBD" w:rsidRDefault="007F7B48" w:rsidP="00386EBD">
            <w:pPr>
              <w:ind w:left="31" w:hangingChars="14" w:hanging="31"/>
              <w:rPr>
                <w:rFonts w:ascii="Arial" w:hAnsi="Arial" w:cs="Arial"/>
                <w:color w:val="000000" w:themeColor="text1"/>
                <w:sz w:val="22"/>
                <w:szCs w:val="22"/>
                <w:lang w:eastAsia="ja-JP"/>
              </w:rPr>
            </w:pPr>
            <w:r w:rsidRPr="00386EBD">
              <w:rPr>
                <w:rFonts w:ascii="Arial" w:hAnsi="Arial" w:cs="Arial" w:hint="eastAsia"/>
                <w:color w:val="000000" w:themeColor="text1"/>
                <w:sz w:val="22"/>
                <w:szCs w:val="22"/>
                <w:lang w:eastAsia="ja-JP"/>
              </w:rPr>
              <w:t xml:space="preserve">Liebherr: </w:t>
            </w:r>
            <w:r w:rsidR="00A54592" w:rsidRPr="00386EBD">
              <w:rPr>
                <w:rFonts w:ascii="Arial" w:hAnsi="Arial" w:cs="Arial" w:hint="eastAsia"/>
                <w:color w:val="000000" w:themeColor="text1"/>
                <w:sz w:val="22"/>
                <w:szCs w:val="22"/>
                <w:lang w:eastAsia="ja-JP"/>
              </w:rPr>
              <w:t>complete</w:t>
            </w:r>
            <w:r w:rsidR="00C64363" w:rsidRPr="00386EBD">
              <w:rPr>
                <w:rFonts w:ascii="Arial" w:hAnsi="Arial" w:cs="Arial"/>
                <w:color w:val="000000" w:themeColor="text1"/>
                <w:sz w:val="22"/>
                <w:szCs w:val="22"/>
                <w:lang w:eastAsia="ja-JP"/>
              </w:rPr>
              <w:t>d</w:t>
            </w:r>
            <w:r w:rsidR="00A54592" w:rsidRPr="00386EBD">
              <w:rPr>
                <w:rFonts w:ascii="Arial" w:hAnsi="Arial" w:cs="Arial" w:hint="eastAsia"/>
                <w:color w:val="000000" w:themeColor="text1"/>
                <w:sz w:val="22"/>
                <w:szCs w:val="22"/>
                <w:lang w:eastAsia="ja-JP"/>
              </w:rPr>
              <w:t xml:space="preserve"> on 3 October 2011</w:t>
            </w:r>
          </w:p>
        </w:tc>
      </w:tr>
    </w:tbl>
    <w:p w:rsidR="007F7B48" w:rsidRPr="00992515" w:rsidRDefault="007F7B48" w:rsidP="007F7B48">
      <w:pPr>
        <w:rPr>
          <w:rFonts w:ascii="Arial" w:hAnsi="Arial" w:cs="Arial"/>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529"/>
        <w:gridCol w:w="3210"/>
        <w:gridCol w:w="2324"/>
      </w:tblGrid>
      <w:tr w:rsidR="0035345D" w:rsidRPr="00386EBD">
        <w:trPr>
          <w:jc w:val="center"/>
        </w:trPr>
        <w:tc>
          <w:tcPr>
            <w:tcW w:w="8870" w:type="dxa"/>
            <w:gridSpan w:val="4"/>
            <w:tcMar>
              <w:top w:w="43" w:type="dxa"/>
              <w:left w:w="115" w:type="dxa"/>
              <w:right w:w="115" w:type="dxa"/>
            </w:tcMar>
          </w:tcPr>
          <w:p w:rsidR="0035345D" w:rsidRPr="00386EBD" w:rsidRDefault="0035345D" w:rsidP="00A66455">
            <w:pPr>
              <w:rPr>
                <w:rFonts w:ascii="Arial" w:hAnsi="Arial" w:cs="Arial"/>
                <w:b/>
                <w:sz w:val="22"/>
                <w:szCs w:val="22"/>
              </w:rPr>
            </w:pPr>
            <w:r w:rsidRPr="00386EBD">
              <w:rPr>
                <w:rFonts w:ascii="Arial" w:hAnsi="Arial" w:cs="Arial"/>
                <w:b/>
                <w:sz w:val="22"/>
                <w:szCs w:val="22"/>
              </w:rPr>
              <w:t>OUTPUT 4: (New project variation)</w:t>
            </w:r>
            <w:r w:rsidR="00A66455" w:rsidRPr="00386EBD">
              <w:rPr>
                <w:rFonts w:ascii="Arial" w:hAnsi="Arial" w:cs="Arial"/>
                <w:b/>
                <w:sz w:val="22"/>
                <w:szCs w:val="22"/>
              </w:rPr>
              <w:t xml:space="preserve"> Provision of technical advice on Automatic Information System/Vessel Tracking System.</w:t>
            </w:r>
          </w:p>
        </w:tc>
      </w:tr>
      <w:tr w:rsidR="0035345D" w:rsidRPr="00386EBD">
        <w:trPr>
          <w:jc w:val="center"/>
        </w:trPr>
        <w:tc>
          <w:tcPr>
            <w:tcW w:w="1807"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Activity Result 4</w:t>
            </w:r>
          </w:p>
          <w:p w:rsidR="0035345D" w:rsidRPr="00386EBD" w:rsidRDefault="0035345D" w:rsidP="0082299D">
            <w:pPr>
              <w:rPr>
                <w:rFonts w:ascii="Arial" w:hAnsi="Arial" w:cs="Arial"/>
                <w:b/>
                <w:sz w:val="22"/>
                <w:szCs w:val="22"/>
              </w:rPr>
            </w:pPr>
            <w:r w:rsidRPr="00386EBD">
              <w:rPr>
                <w:rFonts w:ascii="Arial" w:hAnsi="Arial" w:cs="Arial"/>
                <w:b/>
                <w:sz w:val="22"/>
                <w:szCs w:val="22"/>
              </w:rPr>
              <w:t>(Atlas Activity ID</w:t>
            </w:r>
            <w:r w:rsidR="00CA068A">
              <w:rPr>
                <w:rFonts w:ascii="Arial" w:hAnsi="Arial" w:cs="Arial"/>
                <w:b/>
                <w:sz w:val="22"/>
                <w:szCs w:val="22"/>
              </w:rPr>
              <w:t>-6</w:t>
            </w:r>
            <w:r w:rsidRPr="00386EBD">
              <w:rPr>
                <w:rFonts w:ascii="Arial" w:hAnsi="Arial" w:cs="Arial"/>
                <w:b/>
                <w:sz w:val="22"/>
                <w:szCs w:val="22"/>
              </w:rPr>
              <w:t>)</w:t>
            </w:r>
          </w:p>
        </w:tc>
        <w:tc>
          <w:tcPr>
            <w:tcW w:w="4739" w:type="dxa"/>
            <w:gridSpan w:val="2"/>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Provision of technical advice on Automatic Information System/Vessel Tracking System (AIS/VTS)</w:t>
            </w:r>
            <w:r w:rsidR="00A66455" w:rsidRPr="00386EBD">
              <w:rPr>
                <w:rFonts w:ascii="Arial" w:hAnsi="Arial" w:cs="Arial"/>
                <w:b/>
                <w:sz w:val="22"/>
                <w:szCs w:val="22"/>
              </w:rPr>
              <w:t>.</w:t>
            </w:r>
          </w:p>
        </w:tc>
        <w:tc>
          <w:tcPr>
            <w:tcW w:w="2324" w:type="dxa"/>
            <w:tcMar>
              <w:top w:w="43" w:type="dxa"/>
              <w:left w:w="115" w:type="dxa"/>
              <w:right w:w="115" w:type="dxa"/>
            </w:tcMar>
          </w:tcPr>
          <w:p w:rsidR="0035345D" w:rsidRPr="00386EBD" w:rsidRDefault="0035345D" w:rsidP="0082299D">
            <w:pPr>
              <w:rPr>
                <w:rFonts w:ascii="Arial" w:hAnsi="Arial" w:cs="Arial"/>
                <w:sz w:val="22"/>
                <w:szCs w:val="22"/>
              </w:rPr>
            </w:pPr>
            <w:r w:rsidRPr="00386EBD">
              <w:rPr>
                <w:rFonts w:ascii="Arial" w:hAnsi="Arial" w:cs="Arial"/>
                <w:sz w:val="22"/>
                <w:szCs w:val="22"/>
              </w:rPr>
              <w:t>Start Date: Oct</w:t>
            </w:r>
            <w:r w:rsidR="003F3C23" w:rsidRPr="00386EBD">
              <w:rPr>
                <w:rFonts w:ascii="Arial" w:hAnsi="Arial" w:cs="Arial"/>
                <w:sz w:val="22"/>
                <w:szCs w:val="22"/>
              </w:rPr>
              <w:t>ober 20</w:t>
            </w:r>
            <w:r w:rsidRPr="00386EBD">
              <w:rPr>
                <w:rFonts w:ascii="Arial" w:hAnsi="Arial" w:cs="Arial"/>
                <w:sz w:val="22"/>
                <w:szCs w:val="22"/>
              </w:rPr>
              <w:t>09</w:t>
            </w:r>
          </w:p>
          <w:p w:rsidR="0035345D" w:rsidRDefault="0035345D" w:rsidP="005952E5">
            <w:pPr>
              <w:rPr>
                <w:rFonts w:ascii="Arial" w:hAnsi="Arial" w:cs="Arial"/>
                <w:sz w:val="22"/>
                <w:szCs w:val="22"/>
                <w:lang w:eastAsia="ja-JP"/>
              </w:rPr>
            </w:pPr>
            <w:r w:rsidRPr="00386EBD">
              <w:rPr>
                <w:rFonts w:ascii="Arial" w:hAnsi="Arial" w:cs="Arial"/>
                <w:sz w:val="22"/>
                <w:szCs w:val="22"/>
              </w:rPr>
              <w:t>End Date:</w:t>
            </w:r>
            <w:r w:rsidR="003F3C23" w:rsidRPr="00386EBD">
              <w:rPr>
                <w:rFonts w:ascii="Arial" w:hAnsi="Arial" w:cs="Arial"/>
                <w:sz w:val="22"/>
                <w:szCs w:val="22"/>
              </w:rPr>
              <w:t xml:space="preserve"> </w:t>
            </w:r>
            <w:r w:rsidR="005952E5" w:rsidRPr="00386EBD">
              <w:rPr>
                <w:rFonts w:ascii="Arial" w:hAnsi="Arial" w:cs="Arial" w:hint="eastAsia"/>
                <w:sz w:val="22"/>
                <w:szCs w:val="22"/>
                <w:lang w:eastAsia="ja-JP"/>
              </w:rPr>
              <w:t>December</w:t>
            </w:r>
            <w:r w:rsidR="003F3C23" w:rsidRPr="00386EBD">
              <w:rPr>
                <w:rFonts w:ascii="Arial" w:hAnsi="Arial" w:cs="Arial"/>
                <w:sz w:val="22"/>
                <w:szCs w:val="22"/>
              </w:rPr>
              <w:t xml:space="preserve"> </w:t>
            </w:r>
            <w:r w:rsidRPr="00386EBD">
              <w:rPr>
                <w:rFonts w:ascii="Arial" w:hAnsi="Arial" w:cs="Arial"/>
                <w:sz w:val="22"/>
                <w:szCs w:val="22"/>
              </w:rPr>
              <w:t>201</w:t>
            </w:r>
            <w:r w:rsidR="005952E5" w:rsidRPr="00386EBD">
              <w:rPr>
                <w:rFonts w:ascii="Arial" w:hAnsi="Arial" w:cs="Arial" w:hint="eastAsia"/>
                <w:sz w:val="22"/>
                <w:szCs w:val="22"/>
                <w:lang w:eastAsia="ja-JP"/>
              </w:rPr>
              <w:t>3</w:t>
            </w:r>
          </w:p>
          <w:p w:rsidR="00D167DB" w:rsidRPr="00386EBD" w:rsidRDefault="00D167DB" w:rsidP="005952E5">
            <w:pPr>
              <w:rPr>
                <w:rFonts w:ascii="Arial" w:hAnsi="Arial" w:cs="Arial"/>
                <w:sz w:val="22"/>
                <w:szCs w:val="22"/>
                <w:lang w:eastAsia="ja-JP"/>
              </w:rPr>
            </w:pPr>
            <w:r>
              <w:rPr>
                <w:rFonts w:ascii="Arial" w:hAnsi="Arial" w:cs="Arial"/>
                <w:sz w:val="22"/>
                <w:szCs w:val="22"/>
                <w:lang w:eastAsia="ja-JP"/>
              </w:rPr>
              <w:t>Expected End Date: June 2014</w:t>
            </w:r>
            <w:r w:rsidR="007A5DC6">
              <w:rPr>
                <w:rFonts w:ascii="Arial" w:hAnsi="Arial" w:cs="Arial"/>
                <w:sz w:val="22"/>
                <w:szCs w:val="22"/>
                <w:lang w:eastAsia="ja-JP"/>
              </w:rPr>
              <w:t>. An extension request will be submitted to DANIDA soon.</w:t>
            </w:r>
          </w:p>
        </w:tc>
      </w:tr>
      <w:tr w:rsidR="0035345D" w:rsidRPr="00386EBD">
        <w:trPr>
          <w:jc w:val="center"/>
        </w:trPr>
        <w:tc>
          <w:tcPr>
            <w:tcW w:w="1807"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Purpose</w:t>
            </w:r>
          </w:p>
          <w:p w:rsidR="0035345D" w:rsidRPr="00386EBD" w:rsidRDefault="0035345D" w:rsidP="0082299D">
            <w:pPr>
              <w:rPr>
                <w:rFonts w:ascii="Arial" w:hAnsi="Arial" w:cs="Arial"/>
                <w:i/>
                <w:sz w:val="22"/>
                <w:szCs w:val="22"/>
              </w:rPr>
            </w:pPr>
          </w:p>
        </w:tc>
        <w:tc>
          <w:tcPr>
            <w:tcW w:w="7063" w:type="dxa"/>
            <w:gridSpan w:val="3"/>
            <w:tcMar>
              <w:top w:w="43" w:type="dxa"/>
              <w:left w:w="115" w:type="dxa"/>
              <w:right w:w="115" w:type="dxa"/>
            </w:tcMar>
          </w:tcPr>
          <w:p w:rsidR="0035345D" w:rsidRPr="00386EBD" w:rsidRDefault="0035345D" w:rsidP="0035345D">
            <w:pPr>
              <w:rPr>
                <w:rFonts w:ascii="Arial" w:hAnsi="Arial" w:cs="Arial"/>
                <w:sz w:val="22"/>
                <w:szCs w:val="22"/>
                <w:lang w:eastAsia="ja-JP"/>
              </w:rPr>
            </w:pPr>
            <w:r w:rsidRPr="00386EBD">
              <w:rPr>
                <w:rFonts w:ascii="Arial" w:hAnsi="Arial" w:cs="Arial"/>
                <w:sz w:val="22"/>
                <w:szCs w:val="22"/>
              </w:rPr>
              <w:t xml:space="preserve">To provide GCPI with direction and support in designing and implementing an AIS/VTS </w:t>
            </w:r>
            <w:r w:rsidR="00437E8D" w:rsidRPr="00386EBD">
              <w:rPr>
                <w:rFonts w:ascii="Arial" w:hAnsi="Arial" w:cs="Arial"/>
                <w:sz w:val="22"/>
                <w:szCs w:val="22"/>
              </w:rPr>
              <w:t xml:space="preserve">system to meet IMO </w:t>
            </w:r>
            <w:r w:rsidR="00437E8D" w:rsidRPr="00386EBD">
              <w:rPr>
                <w:rFonts w:ascii="Arial" w:hAnsi="Arial" w:cs="Arial" w:hint="eastAsia"/>
                <w:sz w:val="22"/>
                <w:szCs w:val="22"/>
                <w:lang w:eastAsia="ja-JP"/>
              </w:rPr>
              <w:t>requirements</w:t>
            </w:r>
            <w:r w:rsidR="00A66455" w:rsidRPr="00386EBD">
              <w:rPr>
                <w:rFonts w:ascii="Arial" w:hAnsi="Arial" w:cs="Arial"/>
                <w:sz w:val="22"/>
                <w:szCs w:val="22"/>
              </w:rPr>
              <w:t>.</w:t>
            </w:r>
          </w:p>
          <w:p w:rsidR="00CB65EE" w:rsidRPr="00386EBD" w:rsidRDefault="00CB65EE" w:rsidP="0035345D">
            <w:pPr>
              <w:rPr>
                <w:rFonts w:ascii="Arial" w:hAnsi="Arial" w:cs="Arial"/>
                <w:sz w:val="22"/>
                <w:szCs w:val="22"/>
                <w:lang w:eastAsia="ja-JP"/>
              </w:rPr>
            </w:pPr>
          </w:p>
        </w:tc>
      </w:tr>
      <w:tr w:rsidR="0035345D" w:rsidRPr="00386EBD">
        <w:trPr>
          <w:jc w:val="center"/>
        </w:trPr>
        <w:tc>
          <w:tcPr>
            <w:tcW w:w="1807"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Description</w:t>
            </w:r>
          </w:p>
          <w:p w:rsidR="0035345D" w:rsidRPr="00386EBD" w:rsidRDefault="0035345D" w:rsidP="0082299D">
            <w:pPr>
              <w:rPr>
                <w:rFonts w:ascii="Arial" w:hAnsi="Arial" w:cs="Arial"/>
                <w:i/>
                <w:sz w:val="22"/>
                <w:szCs w:val="22"/>
              </w:rPr>
            </w:pPr>
          </w:p>
        </w:tc>
        <w:tc>
          <w:tcPr>
            <w:tcW w:w="7063" w:type="dxa"/>
            <w:gridSpan w:val="3"/>
            <w:tcMar>
              <w:top w:w="43" w:type="dxa"/>
              <w:left w:w="115" w:type="dxa"/>
              <w:right w:w="115" w:type="dxa"/>
            </w:tcMar>
          </w:tcPr>
          <w:p w:rsidR="002B5D70" w:rsidRPr="00386EBD" w:rsidRDefault="002B5D70" w:rsidP="002B5D70">
            <w:pPr>
              <w:pStyle w:val="ListParagraph"/>
              <w:numPr>
                <w:ilvl w:val="0"/>
                <w:numId w:val="19"/>
              </w:numPr>
              <w:ind w:leftChars="0"/>
              <w:rPr>
                <w:rFonts w:ascii="Arial" w:hAnsi="Arial" w:cs="Arial"/>
                <w:sz w:val="22"/>
                <w:szCs w:val="22"/>
              </w:rPr>
            </w:pPr>
            <w:r w:rsidRPr="00386EBD">
              <w:rPr>
                <w:rFonts w:ascii="Arial" w:hAnsi="Arial" w:cs="Arial"/>
                <w:sz w:val="22"/>
                <w:szCs w:val="22"/>
              </w:rPr>
              <w:t xml:space="preserve">Continued technical assistance </w:t>
            </w:r>
            <w:r w:rsidR="003D0937" w:rsidRPr="00386EBD">
              <w:rPr>
                <w:rFonts w:ascii="Arial" w:hAnsi="Arial" w:cs="Arial"/>
                <w:sz w:val="22"/>
                <w:szCs w:val="22"/>
              </w:rPr>
              <w:t>by</w:t>
            </w:r>
            <w:r w:rsidRPr="00386EBD">
              <w:rPr>
                <w:rFonts w:ascii="Arial" w:hAnsi="Arial" w:cs="Arial"/>
                <w:sz w:val="22"/>
                <w:szCs w:val="22"/>
              </w:rPr>
              <w:t xml:space="preserve"> D</w:t>
            </w:r>
            <w:r w:rsidRPr="00386EBD">
              <w:rPr>
                <w:rFonts w:ascii="Arial" w:hAnsi="Arial" w:cs="Arial" w:hint="eastAsia"/>
                <w:sz w:val="22"/>
                <w:szCs w:val="22"/>
                <w:lang w:eastAsia="ja-JP"/>
              </w:rPr>
              <w:t>A</w:t>
            </w:r>
            <w:r w:rsidRPr="00386EBD">
              <w:rPr>
                <w:rFonts w:ascii="Arial" w:hAnsi="Arial" w:cs="Arial"/>
                <w:sz w:val="22"/>
                <w:szCs w:val="22"/>
              </w:rPr>
              <w:t>MSA</w:t>
            </w:r>
          </w:p>
          <w:p w:rsidR="002B5D70" w:rsidRPr="00386EBD" w:rsidRDefault="002D6C20" w:rsidP="002B5D70">
            <w:pPr>
              <w:pStyle w:val="ListParagraph"/>
              <w:numPr>
                <w:ilvl w:val="0"/>
                <w:numId w:val="19"/>
              </w:numPr>
              <w:ind w:leftChars="0"/>
              <w:rPr>
                <w:rFonts w:ascii="Arial" w:hAnsi="Arial" w:cs="Arial"/>
                <w:sz w:val="22"/>
                <w:szCs w:val="22"/>
              </w:rPr>
            </w:pPr>
            <w:r w:rsidRPr="00386EBD">
              <w:rPr>
                <w:rFonts w:ascii="Arial" w:hAnsi="Arial" w:cs="Arial" w:hint="eastAsia"/>
                <w:sz w:val="22"/>
                <w:szCs w:val="22"/>
                <w:lang w:eastAsia="ja-JP"/>
              </w:rPr>
              <w:t>Fellowship for the World Maritime University</w:t>
            </w:r>
          </w:p>
          <w:p w:rsidR="002B5D70" w:rsidRPr="00386EBD" w:rsidRDefault="0088331C" w:rsidP="002B5D70">
            <w:pPr>
              <w:pStyle w:val="ListParagraph"/>
              <w:numPr>
                <w:ilvl w:val="0"/>
                <w:numId w:val="19"/>
              </w:numPr>
              <w:ind w:leftChars="0"/>
              <w:rPr>
                <w:rFonts w:ascii="Arial" w:hAnsi="Arial" w:cs="Arial"/>
                <w:sz w:val="22"/>
                <w:szCs w:val="22"/>
              </w:rPr>
            </w:pPr>
            <w:r w:rsidRPr="00386EBD">
              <w:rPr>
                <w:rFonts w:asciiTheme="majorHAnsi" w:hAnsiTheme="majorHAnsi" w:cstheme="majorHAnsi"/>
                <w:iCs/>
                <w:sz w:val="22"/>
                <w:szCs w:val="22"/>
                <w:lang w:eastAsia="ja-JP"/>
              </w:rPr>
              <w:t>Training for Hydrographic Surveyors</w:t>
            </w:r>
          </w:p>
          <w:p w:rsidR="00CB65EE" w:rsidRPr="00386EBD" w:rsidRDefault="00CB65EE" w:rsidP="00A66455">
            <w:pPr>
              <w:rPr>
                <w:rFonts w:ascii="Arial" w:hAnsi="Arial" w:cs="Arial"/>
                <w:sz w:val="22"/>
                <w:szCs w:val="22"/>
                <w:lang w:eastAsia="ja-JP"/>
              </w:rPr>
            </w:pPr>
          </w:p>
        </w:tc>
      </w:tr>
      <w:tr w:rsidR="0035345D" w:rsidRPr="00386EBD">
        <w:trPr>
          <w:jc w:val="center"/>
        </w:trPr>
        <w:tc>
          <w:tcPr>
            <w:tcW w:w="3336" w:type="dxa"/>
            <w:gridSpan w:val="2"/>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Quality Criteria</w:t>
            </w:r>
          </w:p>
          <w:p w:rsidR="0035345D" w:rsidRPr="00386EBD" w:rsidRDefault="0035345D" w:rsidP="0082299D">
            <w:pPr>
              <w:rPr>
                <w:rFonts w:ascii="Arial" w:hAnsi="Arial" w:cs="Arial"/>
                <w:sz w:val="22"/>
                <w:szCs w:val="22"/>
              </w:rPr>
            </w:pPr>
          </w:p>
        </w:tc>
        <w:tc>
          <w:tcPr>
            <w:tcW w:w="3210"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Quality Method</w:t>
            </w:r>
          </w:p>
          <w:p w:rsidR="0035345D" w:rsidRPr="00386EBD" w:rsidRDefault="0035345D" w:rsidP="0082299D">
            <w:pPr>
              <w:rPr>
                <w:rFonts w:ascii="Arial" w:hAnsi="Arial" w:cs="Arial"/>
                <w:sz w:val="22"/>
                <w:szCs w:val="22"/>
              </w:rPr>
            </w:pPr>
          </w:p>
        </w:tc>
        <w:tc>
          <w:tcPr>
            <w:tcW w:w="2324"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Date of Assessment</w:t>
            </w:r>
          </w:p>
          <w:p w:rsidR="0035345D" w:rsidRPr="00386EBD" w:rsidRDefault="0035345D" w:rsidP="0082299D">
            <w:pPr>
              <w:rPr>
                <w:rFonts w:ascii="Arial" w:hAnsi="Arial" w:cs="Arial"/>
                <w:i/>
                <w:sz w:val="22"/>
                <w:szCs w:val="22"/>
              </w:rPr>
            </w:pPr>
          </w:p>
        </w:tc>
      </w:tr>
      <w:tr w:rsidR="005952E5" w:rsidRPr="00386EBD">
        <w:trPr>
          <w:jc w:val="center"/>
        </w:trPr>
        <w:tc>
          <w:tcPr>
            <w:tcW w:w="3336" w:type="dxa"/>
            <w:gridSpan w:val="2"/>
            <w:tcMar>
              <w:top w:w="43" w:type="dxa"/>
              <w:left w:w="115" w:type="dxa"/>
              <w:right w:w="115" w:type="dxa"/>
            </w:tcMar>
          </w:tcPr>
          <w:p w:rsidR="005952E5" w:rsidRPr="00386EBD" w:rsidRDefault="005952E5" w:rsidP="00387540">
            <w:pPr>
              <w:rPr>
                <w:rFonts w:asciiTheme="majorHAnsi" w:hAnsiTheme="majorHAnsi" w:cstheme="majorHAnsi"/>
                <w:sz w:val="22"/>
                <w:szCs w:val="22"/>
                <w:lang w:eastAsia="ja-JP"/>
              </w:rPr>
            </w:pPr>
            <w:r w:rsidRPr="00386EBD">
              <w:rPr>
                <w:rFonts w:asciiTheme="majorHAnsi" w:hAnsiTheme="majorHAnsi" w:cstheme="majorHAnsi"/>
                <w:sz w:val="22"/>
                <w:szCs w:val="22"/>
              </w:rPr>
              <w:t xml:space="preserve"># of </w:t>
            </w:r>
            <w:r w:rsidRPr="00386EBD">
              <w:rPr>
                <w:rFonts w:asciiTheme="majorHAnsi" w:hAnsiTheme="majorHAnsi" w:cstheme="majorHAnsi"/>
                <w:sz w:val="22"/>
                <w:szCs w:val="22"/>
                <w:lang w:eastAsia="ja-JP"/>
              </w:rPr>
              <w:t>fellowship sent to WMU</w:t>
            </w:r>
          </w:p>
        </w:tc>
        <w:tc>
          <w:tcPr>
            <w:tcW w:w="3210" w:type="dxa"/>
            <w:tcMar>
              <w:top w:w="43" w:type="dxa"/>
              <w:left w:w="115" w:type="dxa"/>
              <w:right w:w="115" w:type="dxa"/>
            </w:tcMar>
          </w:tcPr>
          <w:p w:rsidR="005952E5" w:rsidRPr="00386EBD" w:rsidRDefault="008D5354" w:rsidP="00387540">
            <w:pPr>
              <w:rPr>
                <w:rFonts w:asciiTheme="majorHAnsi" w:hAnsiTheme="majorHAnsi" w:cstheme="majorHAnsi"/>
                <w:sz w:val="22"/>
                <w:szCs w:val="22"/>
              </w:rPr>
            </w:pPr>
            <w:r w:rsidRPr="00386EBD">
              <w:rPr>
                <w:rFonts w:asciiTheme="majorHAnsi" w:hAnsiTheme="majorHAnsi" w:cstheme="majorHAnsi" w:hint="eastAsia"/>
                <w:sz w:val="22"/>
                <w:szCs w:val="22"/>
                <w:lang w:eastAsia="ja-JP"/>
              </w:rPr>
              <w:t>UNDP</w:t>
            </w:r>
          </w:p>
        </w:tc>
        <w:tc>
          <w:tcPr>
            <w:tcW w:w="2324" w:type="dxa"/>
            <w:tcMar>
              <w:top w:w="43" w:type="dxa"/>
              <w:left w:w="115" w:type="dxa"/>
              <w:right w:w="115" w:type="dxa"/>
            </w:tcMar>
          </w:tcPr>
          <w:p w:rsidR="005952E5" w:rsidRPr="00386EBD" w:rsidRDefault="005952E5" w:rsidP="00387540">
            <w:pPr>
              <w:rPr>
                <w:rFonts w:asciiTheme="majorHAnsi" w:hAnsiTheme="majorHAnsi" w:cstheme="majorHAnsi"/>
                <w:sz w:val="22"/>
                <w:szCs w:val="22"/>
              </w:rPr>
            </w:pPr>
            <w:r w:rsidRPr="00386EBD">
              <w:rPr>
                <w:rFonts w:asciiTheme="majorHAnsi" w:hAnsiTheme="majorHAnsi" w:cstheme="majorHAnsi"/>
                <w:sz w:val="22"/>
                <w:szCs w:val="22"/>
                <w:lang w:eastAsia="ja-JP"/>
              </w:rPr>
              <w:t>Dec. 201</w:t>
            </w:r>
            <w:r w:rsidR="007576B4" w:rsidRPr="00386EBD">
              <w:rPr>
                <w:rFonts w:asciiTheme="majorHAnsi" w:hAnsiTheme="majorHAnsi" w:cstheme="majorHAnsi" w:hint="eastAsia"/>
                <w:sz w:val="22"/>
                <w:szCs w:val="22"/>
                <w:lang w:eastAsia="ja-JP"/>
              </w:rPr>
              <w:t>3</w:t>
            </w:r>
          </w:p>
        </w:tc>
      </w:tr>
      <w:tr w:rsidR="005952E5" w:rsidRPr="00386EBD">
        <w:trPr>
          <w:jc w:val="center"/>
        </w:trPr>
        <w:tc>
          <w:tcPr>
            <w:tcW w:w="3336" w:type="dxa"/>
            <w:gridSpan w:val="2"/>
            <w:tcMar>
              <w:top w:w="43" w:type="dxa"/>
              <w:left w:w="115" w:type="dxa"/>
              <w:right w:w="115" w:type="dxa"/>
            </w:tcMar>
          </w:tcPr>
          <w:p w:rsidR="005952E5" w:rsidRPr="00386EBD" w:rsidRDefault="005952E5" w:rsidP="00387540">
            <w:pPr>
              <w:widowControl w:val="0"/>
              <w:autoSpaceDE w:val="0"/>
              <w:autoSpaceDN w:val="0"/>
              <w:adjustRightInd w:val="0"/>
              <w:rPr>
                <w:rFonts w:asciiTheme="majorHAnsi" w:hAnsiTheme="majorHAnsi" w:cstheme="majorHAnsi"/>
                <w:sz w:val="22"/>
                <w:szCs w:val="22"/>
                <w:lang w:eastAsia="ja-JP"/>
              </w:rPr>
            </w:pPr>
            <w:r w:rsidRPr="00386EBD">
              <w:rPr>
                <w:rFonts w:asciiTheme="majorHAnsi" w:hAnsiTheme="majorHAnsi" w:cstheme="majorHAnsi"/>
                <w:sz w:val="22"/>
                <w:szCs w:val="22"/>
                <w:lang w:eastAsia="ja-JP"/>
              </w:rPr>
              <w:lastRenderedPageBreak/>
              <w:t># of surveyors trained</w:t>
            </w:r>
          </w:p>
        </w:tc>
        <w:tc>
          <w:tcPr>
            <w:tcW w:w="3210" w:type="dxa"/>
            <w:tcMar>
              <w:top w:w="43" w:type="dxa"/>
              <w:left w:w="115" w:type="dxa"/>
              <w:right w:w="115" w:type="dxa"/>
            </w:tcMar>
          </w:tcPr>
          <w:p w:rsidR="005952E5" w:rsidRPr="00386EBD" w:rsidRDefault="008D5354" w:rsidP="00387540">
            <w:pPr>
              <w:rPr>
                <w:rFonts w:asciiTheme="majorHAnsi" w:hAnsiTheme="majorHAnsi" w:cstheme="majorHAnsi"/>
                <w:sz w:val="22"/>
                <w:szCs w:val="22"/>
              </w:rPr>
            </w:pPr>
            <w:r w:rsidRPr="00386EBD">
              <w:rPr>
                <w:rFonts w:asciiTheme="majorHAnsi" w:hAnsiTheme="majorHAnsi" w:cstheme="majorHAnsi" w:hint="eastAsia"/>
                <w:sz w:val="22"/>
                <w:szCs w:val="22"/>
                <w:lang w:eastAsia="ja-JP"/>
              </w:rPr>
              <w:t>UNDP</w:t>
            </w:r>
          </w:p>
        </w:tc>
        <w:tc>
          <w:tcPr>
            <w:tcW w:w="2324" w:type="dxa"/>
            <w:tcMar>
              <w:top w:w="43" w:type="dxa"/>
              <w:left w:w="115" w:type="dxa"/>
              <w:right w:w="115" w:type="dxa"/>
            </w:tcMar>
          </w:tcPr>
          <w:p w:rsidR="005952E5" w:rsidRPr="00386EBD" w:rsidRDefault="005952E5" w:rsidP="00387540">
            <w:pPr>
              <w:rPr>
                <w:rFonts w:asciiTheme="majorHAnsi" w:hAnsiTheme="majorHAnsi" w:cstheme="majorHAnsi"/>
                <w:sz w:val="22"/>
                <w:szCs w:val="22"/>
              </w:rPr>
            </w:pPr>
            <w:r w:rsidRPr="00386EBD">
              <w:rPr>
                <w:rFonts w:asciiTheme="majorHAnsi" w:hAnsiTheme="majorHAnsi" w:cstheme="majorHAnsi"/>
                <w:sz w:val="22"/>
                <w:szCs w:val="22"/>
                <w:lang w:eastAsia="ja-JP"/>
              </w:rPr>
              <w:t>Dec. 201</w:t>
            </w:r>
            <w:r w:rsidR="007576B4" w:rsidRPr="00386EBD">
              <w:rPr>
                <w:rFonts w:asciiTheme="majorHAnsi" w:hAnsiTheme="majorHAnsi" w:cstheme="majorHAnsi" w:hint="eastAsia"/>
                <w:sz w:val="22"/>
                <w:szCs w:val="22"/>
                <w:lang w:eastAsia="ja-JP"/>
              </w:rPr>
              <w:t>3</w:t>
            </w:r>
          </w:p>
        </w:tc>
      </w:tr>
    </w:tbl>
    <w:p w:rsidR="00191A6C" w:rsidRPr="00992515" w:rsidRDefault="00191A6C" w:rsidP="00386151">
      <w:pPr>
        <w:ind w:left="720"/>
        <w:rPr>
          <w:rFonts w:ascii="Arial" w:hAnsi="Arial" w:cs="Arial"/>
          <w:b/>
          <w:sz w:val="20"/>
          <w:szCs w:val="20"/>
        </w:rPr>
      </w:pPr>
    </w:p>
    <w:p w:rsidR="00024DF0" w:rsidRPr="0046565E" w:rsidRDefault="0035345D" w:rsidP="002F7ACD">
      <w:pPr>
        <w:pStyle w:val="ListParagraph"/>
        <w:ind w:leftChars="0" w:left="360"/>
        <w:rPr>
          <w:rFonts w:ascii="Arial" w:hAnsi="Arial" w:cs="Arial"/>
          <w:b/>
          <w:sz w:val="28"/>
          <w:szCs w:val="28"/>
        </w:rPr>
      </w:pPr>
      <w:r w:rsidRPr="0046565E">
        <w:rPr>
          <w:rFonts w:ascii="Arial" w:hAnsi="Arial" w:cs="Arial"/>
          <w:bCs/>
          <w:i/>
          <w:iCs/>
          <w:sz w:val="20"/>
          <w:szCs w:val="20"/>
        </w:rPr>
        <w:br w:type="page"/>
      </w:r>
      <w:r w:rsidR="002730FB" w:rsidRPr="002F7ACD">
        <w:rPr>
          <w:rFonts w:asciiTheme="majorHAnsi" w:hAnsiTheme="majorHAnsi" w:cstheme="majorHAnsi"/>
          <w:bCs/>
          <w:iCs/>
          <w:sz w:val="28"/>
          <w:szCs w:val="28"/>
        </w:rPr>
        <w:lastRenderedPageBreak/>
        <w:t xml:space="preserve">6. </w:t>
      </w:r>
      <w:r w:rsidR="00024DF0" w:rsidRPr="002F7ACD">
        <w:rPr>
          <w:rFonts w:asciiTheme="majorHAnsi" w:hAnsiTheme="majorHAnsi" w:cstheme="majorHAnsi"/>
          <w:b/>
          <w:sz w:val="28"/>
          <w:szCs w:val="28"/>
        </w:rPr>
        <w:t>Impact</w:t>
      </w:r>
      <w:r w:rsidR="00024DF0" w:rsidRPr="0046565E">
        <w:rPr>
          <w:rFonts w:ascii="Arial" w:hAnsi="Arial" w:cs="Arial"/>
          <w:b/>
          <w:sz w:val="28"/>
          <w:szCs w:val="28"/>
        </w:rPr>
        <w:t xml:space="preserve"> of Security, Risks, Mitigation Measures and Remedial Actions</w:t>
      </w:r>
    </w:p>
    <w:p w:rsidR="008A7EA9" w:rsidRPr="00BF068D" w:rsidRDefault="008A7EA9" w:rsidP="008A7EA9">
      <w:pPr>
        <w:ind w:left="360"/>
        <w:rPr>
          <w:rFonts w:ascii="Arial" w:hAnsi="Arial" w:cs="Arial"/>
          <w:b/>
          <w:sz w:val="28"/>
          <w:szCs w:val="28"/>
        </w:rPr>
      </w:pPr>
    </w:p>
    <w:p w:rsidR="003054F9" w:rsidRPr="00131684" w:rsidRDefault="004401EA" w:rsidP="008628F9">
      <w:pPr>
        <w:spacing w:line="360" w:lineRule="auto"/>
        <w:rPr>
          <w:rFonts w:asciiTheme="majorHAnsi" w:hAnsiTheme="majorHAnsi" w:cstheme="majorHAnsi"/>
          <w:b/>
          <w:sz w:val="28"/>
          <w:szCs w:val="28"/>
        </w:rPr>
      </w:pPr>
      <w:r w:rsidRPr="00131684">
        <w:rPr>
          <w:rFonts w:asciiTheme="majorHAnsi" w:hAnsiTheme="majorHAnsi" w:cstheme="majorHAnsi"/>
          <w:b/>
          <w:i/>
          <w:noProof/>
          <w:sz w:val="28"/>
          <w:szCs w:val="28"/>
        </w:rPr>
        <w:drawing>
          <wp:anchor distT="0" distB="0" distL="114300" distR="114300" simplePos="0" relativeHeight="251657728" behindDoc="0" locked="0" layoutInCell="1" allowOverlap="1">
            <wp:simplePos x="0" y="0"/>
            <wp:positionH relativeFrom="column">
              <wp:posOffset>9486900</wp:posOffset>
            </wp:positionH>
            <wp:positionV relativeFrom="paragraph">
              <wp:posOffset>-114300</wp:posOffset>
            </wp:positionV>
            <wp:extent cx="275590" cy="551815"/>
            <wp:effectExtent l="19050" t="0" r="0" b="0"/>
            <wp:wrapNone/>
            <wp:docPr id="6" name="図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17" cstate="print"/>
                    <a:srcRect/>
                    <a:stretch>
                      <a:fillRect/>
                    </a:stretch>
                  </pic:blipFill>
                  <pic:spPr bwMode="auto">
                    <a:xfrm>
                      <a:off x="0" y="0"/>
                      <a:ext cx="275590" cy="551815"/>
                    </a:xfrm>
                    <a:prstGeom prst="rect">
                      <a:avLst/>
                    </a:prstGeom>
                    <a:noFill/>
                    <a:ln w="9525">
                      <a:noFill/>
                      <a:miter lim="800000"/>
                      <a:headEnd/>
                      <a:tailEnd/>
                    </a:ln>
                  </pic:spPr>
                </pic:pic>
              </a:graphicData>
            </a:graphic>
          </wp:anchor>
        </w:drawing>
      </w:r>
      <w:r w:rsidR="003054F9" w:rsidRPr="00131684">
        <w:rPr>
          <w:rFonts w:asciiTheme="majorHAnsi" w:hAnsiTheme="majorHAnsi" w:cstheme="majorHAnsi"/>
          <w:b/>
          <w:sz w:val="28"/>
          <w:szCs w:val="28"/>
        </w:rPr>
        <w:t>Risk Log</w:t>
      </w:r>
    </w:p>
    <w:p w:rsidR="003054F9" w:rsidRPr="00131684" w:rsidRDefault="003054F9" w:rsidP="00264941">
      <w:pPr>
        <w:spacing w:line="360" w:lineRule="auto"/>
        <w:rPr>
          <w:rFonts w:ascii="Arial" w:hAnsi="Arial" w:cs="Arial"/>
        </w:rPr>
      </w:pPr>
      <w:r w:rsidRPr="00131684">
        <w:rPr>
          <w:rFonts w:ascii="Arial" w:hAnsi="Arial" w:cs="Arial"/>
        </w:rPr>
        <w:t xml:space="preserve">A risk log is used within UNDP to monitor potential issues that could be faced and establish counter measures to mitigate or manage that risk. </w:t>
      </w:r>
    </w:p>
    <w:p w:rsidR="00297D28" w:rsidRPr="00BF3D9E" w:rsidRDefault="00297D28" w:rsidP="00BE010C">
      <w:pPr>
        <w:ind w:left="720"/>
        <w:rPr>
          <w:rFonts w:ascii="Arial" w:hAnsi="Arial" w:cs="Arial"/>
          <w:b/>
          <w:sz w:val="20"/>
          <w:szCs w:val="20"/>
        </w:rPr>
      </w:pPr>
    </w:p>
    <w:p w:rsidR="00BE010C" w:rsidRPr="00BF3D9E" w:rsidRDefault="00BE010C" w:rsidP="00BE010C">
      <w:pPr>
        <w:ind w:left="720"/>
        <w:rPr>
          <w:rFonts w:ascii="Arial" w:hAnsi="Arial" w:cs="Arial"/>
          <w:b/>
          <w:sz w:val="20"/>
          <w:szCs w:val="20"/>
        </w:rPr>
      </w:pP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10"/>
        <w:gridCol w:w="1260"/>
        <w:gridCol w:w="1710"/>
        <w:gridCol w:w="1710"/>
        <w:gridCol w:w="1710"/>
        <w:gridCol w:w="1170"/>
      </w:tblGrid>
      <w:tr w:rsidR="00BE010C" w:rsidRPr="00B66598" w:rsidTr="00386EBD">
        <w:tc>
          <w:tcPr>
            <w:tcW w:w="372"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w:t>
            </w:r>
          </w:p>
        </w:tc>
        <w:tc>
          <w:tcPr>
            <w:tcW w:w="171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Description</w:t>
            </w:r>
          </w:p>
        </w:tc>
        <w:tc>
          <w:tcPr>
            <w:tcW w:w="126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Date Identified</w:t>
            </w:r>
          </w:p>
        </w:tc>
        <w:tc>
          <w:tcPr>
            <w:tcW w:w="171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Type</w:t>
            </w:r>
          </w:p>
        </w:tc>
        <w:tc>
          <w:tcPr>
            <w:tcW w:w="171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Impact &amp;</w:t>
            </w:r>
          </w:p>
          <w:p w:rsidR="00BE010C" w:rsidRPr="00B66598" w:rsidRDefault="00BE010C" w:rsidP="00297D28">
            <w:pPr>
              <w:rPr>
                <w:rFonts w:ascii="Arial" w:hAnsi="Arial" w:cs="Arial"/>
                <w:b/>
                <w:sz w:val="22"/>
                <w:szCs w:val="22"/>
              </w:rPr>
            </w:pPr>
            <w:r w:rsidRPr="00B66598">
              <w:rPr>
                <w:rFonts w:ascii="Arial" w:hAnsi="Arial" w:cs="Arial"/>
                <w:b/>
                <w:sz w:val="22"/>
                <w:szCs w:val="22"/>
              </w:rPr>
              <w:t>Probability</w:t>
            </w:r>
          </w:p>
        </w:tc>
        <w:tc>
          <w:tcPr>
            <w:tcW w:w="171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 xml:space="preserve">Countermeasures / </w:t>
            </w:r>
            <w:r w:rsidR="001107C6" w:rsidRPr="00B66598">
              <w:rPr>
                <w:rFonts w:ascii="Arial" w:hAnsi="Arial" w:cs="Arial"/>
                <w:b/>
                <w:sz w:val="22"/>
                <w:szCs w:val="22"/>
              </w:rPr>
              <w:t>Management</w:t>
            </w:r>
            <w:r w:rsidRPr="00B66598">
              <w:rPr>
                <w:rFonts w:ascii="Arial" w:hAnsi="Arial" w:cs="Arial"/>
                <w:b/>
                <w:sz w:val="22"/>
                <w:szCs w:val="22"/>
              </w:rPr>
              <w:t xml:space="preserve"> response</w:t>
            </w:r>
          </w:p>
        </w:tc>
        <w:tc>
          <w:tcPr>
            <w:tcW w:w="117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Owner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1</w:t>
            </w:r>
          </w:p>
        </w:tc>
        <w:tc>
          <w:tcPr>
            <w:tcW w:w="1710" w:type="dxa"/>
          </w:tcPr>
          <w:p w:rsidR="00A66455" w:rsidRPr="00B66598" w:rsidRDefault="00BE010C" w:rsidP="00957356">
            <w:pPr>
              <w:rPr>
                <w:rFonts w:ascii="Arial" w:hAnsi="Arial" w:cs="Arial"/>
                <w:sz w:val="22"/>
                <w:szCs w:val="22"/>
              </w:rPr>
            </w:pPr>
            <w:r w:rsidRPr="00B66598">
              <w:rPr>
                <w:rFonts w:ascii="Arial" w:hAnsi="Arial" w:cs="Arial"/>
                <w:sz w:val="22"/>
                <w:szCs w:val="22"/>
              </w:rPr>
              <w:t xml:space="preserve">Allocation for </w:t>
            </w:r>
            <w:r w:rsidR="00957356" w:rsidRPr="00B66598">
              <w:rPr>
                <w:rFonts w:ascii="Arial" w:hAnsi="Arial" w:cs="Arial"/>
                <w:sz w:val="22"/>
                <w:szCs w:val="22"/>
              </w:rPr>
              <w:t>N</w:t>
            </w:r>
            <w:r w:rsidRPr="00B66598">
              <w:rPr>
                <w:rFonts w:ascii="Arial" w:hAnsi="Arial" w:cs="Arial"/>
                <w:sz w:val="22"/>
                <w:szCs w:val="22"/>
              </w:rPr>
              <w:t>av</w:t>
            </w:r>
            <w:r w:rsidR="00957356" w:rsidRPr="00B66598">
              <w:rPr>
                <w:rFonts w:ascii="Arial" w:hAnsi="Arial" w:cs="Arial"/>
                <w:sz w:val="22"/>
                <w:szCs w:val="22"/>
              </w:rPr>
              <w:t>A</w:t>
            </w:r>
            <w:r w:rsidRPr="00B66598">
              <w:rPr>
                <w:rFonts w:ascii="Arial" w:hAnsi="Arial" w:cs="Arial"/>
                <w:sz w:val="22"/>
                <w:szCs w:val="22"/>
              </w:rPr>
              <w:t xml:space="preserve">id procurement insufficient for modern buoy deployment </w:t>
            </w:r>
          </w:p>
          <w:p w:rsidR="00BE010C" w:rsidRPr="00B66598" w:rsidRDefault="00BE010C" w:rsidP="00957356">
            <w:pPr>
              <w:rPr>
                <w:rFonts w:ascii="Arial" w:hAnsi="Arial" w:cs="Arial"/>
                <w:sz w:val="22"/>
                <w:szCs w:val="22"/>
              </w:rPr>
            </w:pPr>
            <w:r w:rsidRPr="00B66598">
              <w:rPr>
                <w:rFonts w:ascii="Arial" w:hAnsi="Arial" w:cs="Arial"/>
                <w:sz w:val="22"/>
                <w:szCs w:val="22"/>
              </w:rPr>
              <w:t>(</w:t>
            </w:r>
            <w:r w:rsidR="00964750" w:rsidRPr="00B66598">
              <w:rPr>
                <w:rFonts w:ascii="Arial" w:hAnsi="Arial" w:cs="Arial"/>
                <w:sz w:val="22"/>
                <w:szCs w:val="22"/>
              </w:rPr>
              <w:t>I.e.</w:t>
            </w:r>
            <w:r w:rsidRPr="00B66598">
              <w:rPr>
                <w:rFonts w:ascii="Arial" w:hAnsi="Arial" w:cs="Arial"/>
                <w:sz w:val="22"/>
                <w:szCs w:val="22"/>
              </w:rPr>
              <w:t xml:space="preserve"> To meet IALA st</w:t>
            </w:r>
            <w:r w:rsidR="00A66455" w:rsidRPr="00B66598">
              <w:rPr>
                <w:rFonts w:ascii="Arial" w:hAnsi="Arial" w:cs="Arial"/>
                <w:sz w:val="22"/>
                <w:szCs w:val="22"/>
              </w:rPr>
              <w:t>an</w:t>
            </w:r>
            <w:r w:rsidRPr="00B66598">
              <w:rPr>
                <w:rFonts w:ascii="Arial" w:hAnsi="Arial" w:cs="Arial"/>
                <w:sz w:val="22"/>
                <w:szCs w:val="22"/>
              </w:rPr>
              <w:t>d</w:t>
            </w:r>
            <w:r w:rsidR="00A66455" w:rsidRPr="00B66598">
              <w:rPr>
                <w:rFonts w:ascii="Arial" w:hAnsi="Arial" w:cs="Arial"/>
                <w:sz w:val="22"/>
                <w:szCs w:val="22"/>
              </w:rPr>
              <w:t>ards</w:t>
            </w:r>
            <w:r w:rsidRPr="00B66598">
              <w:rPr>
                <w:rFonts w:ascii="Arial" w:hAnsi="Arial" w:cs="Arial"/>
                <w:sz w:val="22"/>
                <w:szCs w:val="22"/>
              </w:rPr>
              <w:t>)</w:t>
            </w:r>
            <w:r w:rsidR="006C1817" w:rsidRPr="00B66598">
              <w:rPr>
                <w:rFonts w:ascii="Arial" w:hAnsi="Arial" w:cs="Arial"/>
                <w:sz w:val="22"/>
                <w:szCs w:val="22"/>
              </w:rPr>
              <w:t>.</w:t>
            </w:r>
          </w:p>
        </w:tc>
        <w:tc>
          <w:tcPr>
            <w:tcW w:w="1260" w:type="dxa"/>
          </w:tcPr>
          <w:p w:rsidR="00BE010C" w:rsidRPr="00B66598" w:rsidRDefault="00BE010C" w:rsidP="00297D28">
            <w:pPr>
              <w:rPr>
                <w:rFonts w:ascii="Arial" w:hAnsi="Arial" w:cs="Arial"/>
                <w:sz w:val="22"/>
                <w:szCs w:val="22"/>
              </w:rPr>
            </w:pPr>
            <w:r w:rsidRPr="00B66598">
              <w:rPr>
                <w:rFonts w:ascii="Arial" w:hAnsi="Arial" w:cs="Arial"/>
                <w:sz w:val="22"/>
                <w:szCs w:val="22"/>
              </w:rPr>
              <w:t>Project Document</w:t>
            </w:r>
          </w:p>
        </w:tc>
        <w:tc>
          <w:tcPr>
            <w:tcW w:w="1710" w:type="dxa"/>
          </w:tcPr>
          <w:p w:rsidR="00BE010C" w:rsidRPr="00B66598" w:rsidRDefault="001107C6" w:rsidP="00297D28">
            <w:pPr>
              <w:rPr>
                <w:rFonts w:ascii="Arial" w:hAnsi="Arial" w:cs="Arial"/>
                <w:sz w:val="22"/>
                <w:szCs w:val="22"/>
              </w:rPr>
            </w:pPr>
            <w:r w:rsidRPr="00B66598">
              <w:rPr>
                <w:rFonts w:ascii="Arial" w:hAnsi="Arial" w:cs="Arial"/>
                <w:sz w:val="22"/>
                <w:szCs w:val="22"/>
              </w:rPr>
              <w:t>Financial, O</w:t>
            </w:r>
            <w:r w:rsidR="00BE010C" w:rsidRPr="00B66598">
              <w:rPr>
                <w:rFonts w:ascii="Arial" w:hAnsi="Arial" w:cs="Arial"/>
                <w:sz w:val="22"/>
                <w:szCs w:val="22"/>
              </w:rPr>
              <w:t>perational</w:t>
            </w:r>
            <w:r w:rsidR="00E71C12" w:rsidRPr="00B66598">
              <w:rPr>
                <w:rFonts w:ascii="Arial" w:hAnsi="Arial" w:cs="Arial"/>
                <w:sz w:val="22"/>
                <w:szCs w:val="22"/>
              </w:rPr>
              <w:t xml:space="preserve"> and </w:t>
            </w:r>
            <w:r w:rsidRPr="00B66598">
              <w:rPr>
                <w:rFonts w:ascii="Arial" w:hAnsi="Arial" w:cs="Arial"/>
                <w:sz w:val="22"/>
                <w:szCs w:val="22"/>
              </w:rPr>
              <w:t>O</w:t>
            </w:r>
            <w:r w:rsidR="00957356" w:rsidRPr="00B66598">
              <w:rPr>
                <w:rFonts w:ascii="Arial" w:hAnsi="Arial" w:cs="Arial"/>
                <w:sz w:val="22"/>
                <w:szCs w:val="22"/>
              </w:rPr>
              <w:t>rganizational</w:t>
            </w:r>
          </w:p>
          <w:p w:rsidR="00BE010C" w:rsidRPr="00B66598" w:rsidRDefault="00BE010C" w:rsidP="00297D28">
            <w:pPr>
              <w:rPr>
                <w:rFonts w:ascii="Arial" w:hAnsi="Arial" w:cs="Arial"/>
                <w:sz w:val="22"/>
                <w:szCs w:val="22"/>
              </w:rPr>
            </w:pP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The number &amp; capacity of aids may not be sufficient for effective approach channel </w:t>
            </w:r>
            <w:r w:rsidR="003F3C23" w:rsidRPr="00B66598">
              <w:rPr>
                <w:rFonts w:ascii="Arial" w:hAnsi="Arial" w:cs="Arial"/>
                <w:sz w:val="22"/>
                <w:szCs w:val="22"/>
              </w:rPr>
              <w:t>marking.</w:t>
            </w:r>
          </w:p>
          <w:p w:rsidR="00BE010C" w:rsidRPr="00B66598" w:rsidRDefault="00BE010C"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=4</w:t>
            </w:r>
          </w:p>
          <w:p w:rsidR="00BE010C" w:rsidRPr="00B66598" w:rsidRDefault="00BE010C" w:rsidP="00297D28">
            <w:pPr>
              <w:rPr>
                <w:rFonts w:ascii="Arial" w:hAnsi="Arial" w:cs="Arial"/>
                <w:sz w:val="22"/>
                <w:szCs w:val="22"/>
              </w:rPr>
            </w:pPr>
            <w:r w:rsidRPr="00B66598">
              <w:rPr>
                <w:rFonts w:ascii="Arial" w:hAnsi="Arial" w:cs="Arial"/>
                <w:sz w:val="22"/>
                <w:szCs w:val="22"/>
              </w:rPr>
              <w:t>I = 3</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Effective design of navigation aids.</w:t>
            </w:r>
          </w:p>
          <w:p w:rsidR="00BE010C" w:rsidRPr="00B66598" w:rsidRDefault="00BE010C" w:rsidP="00297D28">
            <w:pPr>
              <w:rPr>
                <w:rFonts w:ascii="Arial" w:hAnsi="Arial" w:cs="Arial"/>
                <w:sz w:val="22"/>
                <w:szCs w:val="22"/>
              </w:rPr>
            </w:pPr>
            <w:r w:rsidRPr="00B66598">
              <w:rPr>
                <w:rFonts w:ascii="Arial" w:hAnsi="Arial" w:cs="Arial"/>
                <w:sz w:val="22"/>
                <w:szCs w:val="22"/>
              </w:rPr>
              <w:t>Competitive bidding &amp; appropriate specification.</w:t>
            </w:r>
          </w:p>
          <w:p w:rsidR="00BE010C" w:rsidRPr="00B66598" w:rsidRDefault="00BE010C" w:rsidP="00297D28">
            <w:pPr>
              <w:rPr>
                <w:rFonts w:ascii="Arial" w:hAnsi="Arial" w:cs="Arial"/>
                <w:sz w:val="22"/>
                <w:szCs w:val="22"/>
              </w:rPr>
            </w:pPr>
            <w:r w:rsidRPr="00B66598">
              <w:rPr>
                <w:rFonts w:ascii="Arial" w:hAnsi="Arial" w:cs="Arial"/>
                <w:sz w:val="22"/>
                <w:szCs w:val="22"/>
              </w:rPr>
              <w:t>Supplementary funding sought.</w:t>
            </w:r>
          </w:p>
          <w:p w:rsidR="0035345D" w:rsidRPr="00B66598" w:rsidRDefault="0035345D" w:rsidP="00297D28">
            <w:pPr>
              <w:rPr>
                <w:rFonts w:ascii="Arial" w:hAnsi="Arial" w:cs="Arial"/>
                <w:sz w:val="22"/>
                <w:szCs w:val="22"/>
              </w:rPr>
            </w:pPr>
            <w:r w:rsidRPr="00B66598">
              <w:rPr>
                <w:rFonts w:ascii="Arial" w:hAnsi="Arial" w:cs="Arial"/>
                <w:sz w:val="22"/>
                <w:szCs w:val="22"/>
              </w:rPr>
              <w:t>Revision of technical specification being undertaken.</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2</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Security situation may restrict and limit ability to consult and </w:t>
            </w:r>
            <w:r w:rsidR="00957356" w:rsidRPr="00B66598">
              <w:rPr>
                <w:rFonts w:ascii="Arial" w:hAnsi="Arial" w:cs="Arial"/>
                <w:sz w:val="22"/>
                <w:szCs w:val="22"/>
              </w:rPr>
              <w:t>analyze</w:t>
            </w:r>
            <w:r w:rsidRPr="00B66598">
              <w:rPr>
                <w:rFonts w:ascii="Arial" w:hAnsi="Arial" w:cs="Arial"/>
                <w:sz w:val="22"/>
                <w:szCs w:val="22"/>
              </w:rPr>
              <w:t xml:space="preserve"> situation.</w:t>
            </w:r>
          </w:p>
        </w:tc>
        <w:tc>
          <w:tcPr>
            <w:tcW w:w="1260" w:type="dxa"/>
          </w:tcPr>
          <w:p w:rsidR="00BE010C" w:rsidRPr="00B66598" w:rsidRDefault="00BE010C" w:rsidP="00297D28">
            <w:pPr>
              <w:rPr>
                <w:rFonts w:ascii="Arial" w:hAnsi="Arial" w:cs="Arial"/>
                <w:sz w:val="22"/>
                <w:szCs w:val="22"/>
              </w:rPr>
            </w:pPr>
            <w:r w:rsidRPr="00B66598">
              <w:rPr>
                <w:rFonts w:ascii="Arial" w:hAnsi="Arial" w:cs="Arial"/>
                <w:sz w:val="22"/>
                <w:szCs w:val="22"/>
              </w:rPr>
              <w:t>Project Document</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Environmental</w:t>
            </w:r>
          </w:p>
          <w:p w:rsidR="00BE010C" w:rsidRPr="00B66598" w:rsidRDefault="00BE010C" w:rsidP="00297D28">
            <w:pPr>
              <w:rPr>
                <w:rFonts w:ascii="Arial" w:hAnsi="Arial" w:cs="Arial"/>
                <w:sz w:val="22"/>
                <w:szCs w:val="22"/>
              </w:rPr>
            </w:pPr>
          </w:p>
          <w:p w:rsidR="00BE010C" w:rsidRPr="00B66598" w:rsidRDefault="00BE010C" w:rsidP="00297D28">
            <w:pPr>
              <w:rPr>
                <w:rFonts w:ascii="Arial" w:hAnsi="Arial" w:cs="Arial"/>
                <w:sz w:val="22"/>
                <w:szCs w:val="22"/>
              </w:rPr>
            </w:pP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Unstable political &amp; security conditions may result in limited results</w:t>
            </w:r>
            <w:r w:rsidR="006C1817" w:rsidRPr="00B66598">
              <w:rPr>
                <w:rFonts w:ascii="Arial" w:hAnsi="Arial" w:cs="Arial"/>
                <w:sz w:val="22"/>
                <w:szCs w:val="22"/>
              </w:rPr>
              <w:t>.</w:t>
            </w:r>
          </w:p>
          <w:p w:rsidR="00BE010C" w:rsidRPr="00B66598" w:rsidRDefault="00BE010C"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3</w:t>
            </w:r>
          </w:p>
          <w:p w:rsidR="00BE010C" w:rsidRPr="00B66598" w:rsidRDefault="00BE010C" w:rsidP="00297D28">
            <w:pPr>
              <w:rPr>
                <w:rFonts w:ascii="Arial" w:hAnsi="Arial" w:cs="Arial"/>
                <w:sz w:val="22"/>
                <w:szCs w:val="22"/>
              </w:rPr>
            </w:pPr>
            <w:r w:rsidRPr="00B66598">
              <w:rPr>
                <w:rFonts w:ascii="Arial" w:hAnsi="Arial" w:cs="Arial"/>
                <w:sz w:val="22"/>
                <w:szCs w:val="22"/>
              </w:rPr>
              <w:t>I =  4</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Monitor situation &amp; adjust strategy to achievable targets.</w:t>
            </w:r>
          </w:p>
        </w:tc>
        <w:tc>
          <w:tcPr>
            <w:tcW w:w="1170" w:type="dxa"/>
          </w:tcPr>
          <w:p w:rsidR="00BE010C" w:rsidRPr="00B66598" w:rsidRDefault="00354488" w:rsidP="00297D28">
            <w:pPr>
              <w:rPr>
                <w:rFonts w:ascii="Arial" w:hAnsi="Arial" w:cs="Arial"/>
                <w:sz w:val="22"/>
                <w:szCs w:val="22"/>
              </w:rPr>
            </w:pPr>
            <w:r w:rsidRPr="00B66598">
              <w:rPr>
                <w:rFonts w:ascii="Arial" w:hAnsi="Arial" w:cs="Arial"/>
                <w:sz w:val="22"/>
                <w:szCs w:val="22"/>
              </w:rPr>
              <w:t xml:space="preserve">UNDP </w:t>
            </w:r>
            <w:r w:rsidR="00BE010C" w:rsidRPr="00B66598">
              <w:rPr>
                <w:rFonts w:ascii="Arial" w:hAnsi="Arial" w:cs="Arial"/>
                <w:sz w:val="22"/>
                <w:szCs w:val="22"/>
              </w:rPr>
              <w:t>Project Manager</w:t>
            </w:r>
          </w:p>
        </w:tc>
      </w:tr>
      <w:tr w:rsidR="00D65C35" w:rsidRPr="00B66598" w:rsidTr="00386EBD">
        <w:trPr>
          <w:cantSplit/>
          <w:trHeight w:val="1134"/>
        </w:trPr>
        <w:tc>
          <w:tcPr>
            <w:tcW w:w="372" w:type="dxa"/>
          </w:tcPr>
          <w:p w:rsidR="00D65C35" w:rsidRPr="00B66598" w:rsidRDefault="00D65C35" w:rsidP="00297D28">
            <w:pPr>
              <w:rPr>
                <w:rFonts w:ascii="Arial" w:hAnsi="Arial" w:cs="Arial"/>
                <w:sz w:val="22"/>
                <w:szCs w:val="22"/>
              </w:rPr>
            </w:pPr>
            <w:r w:rsidRPr="00B66598">
              <w:rPr>
                <w:rFonts w:ascii="Arial" w:hAnsi="Arial" w:cs="Arial"/>
                <w:sz w:val="22"/>
                <w:szCs w:val="22"/>
              </w:rPr>
              <w:t>3</w:t>
            </w:r>
          </w:p>
        </w:tc>
        <w:tc>
          <w:tcPr>
            <w:tcW w:w="1710" w:type="dxa"/>
          </w:tcPr>
          <w:p w:rsidR="00D65C35" w:rsidRPr="00B66598" w:rsidRDefault="00D65C35" w:rsidP="007F2829">
            <w:pPr>
              <w:rPr>
                <w:rFonts w:ascii="Arial" w:hAnsi="Arial" w:cs="Arial"/>
                <w:sz w:val="22"/>
                <w:szCs w:val="22"/>
              </w:rPr>
            </w:pPr>
            <w:r w:rsidRPr="00B66598">
              <w:rPr>
                <w:rFonts w:ascii="Arial" w:hAnsi="Arial" w:cs="Arial"/>
                <w:sz w:val="22"/>
                <w:szCs w:val="22"/>
              </w:rPr>
              <w:t>Security deterioration and/or flight occupancy may hamper the international advis</w:t>
            </w:r>
            <w:r w:rsidR="007F2829" w:rsidRPr="00B66598">
              <w:rPr>
                <w:rFonts w:ascii="Arial" w:hAnsi="Arial" w:cs="Arial"/>
                <w:sz w:val="22"/>
                <w:szCs w:val="22"/>
              </w:rPr>
              <w:t>o</w:t>
            </w:r>
            <w:r w:rsidRPr="00B66598">
              <w:rPr>
                <w:rFonts w:ascii="Arial" w:hAnsi="Arial" w:cs="Arial"/>
                <w:sz w:val="22"/>
                <w:szCs w:val="22"/>
              </w:rPr>
              <w:t xml:space="preserve">r’s posting and missions. </w:t>
            </w:r>
          </w:p>
        </w:tc>
        <w:tc>
          <w:tcPr>
            <w:tcW w:w="1260" w:type="dxa"/>
          </w:tcPr>
          <w:p w:rsidR="00D65C35" w:rsidRPr="00B66598" w:rsidRDefault="00D65C35" w:rsidP="00297D28">
            <w:pPr>
              <w:rPr>
                <w:rFonts w:ascii="Arial" w:hAnsi="Arial" w:cs="Arial"/>
                <w:sz w:val="22"/>
                <w:szCs w:val="22"/>
              </w:rPr>
            </w:pPr>
            <w:r w:rsidRPr="00B66598">
              <w:rPr>
                <w:rFonts w:ascii="Arial" w:hAnsi="Arial" w:cs="Arial"/>
                <w:sz w:val="22"/>
                <w:szCs w:val="22"/>
              </w:rPr>
              <w:t>Project Document</w:t>
            </w:r>
          </w:p>
        </w:tc>
        <w:tc>
          <w:tcPr>
            <w:tcW w:w="1710" w:type="dxa"/>
          </w:tcPr>
          <w:p w:rsidR="00D65C35" w:rsidRPr="00B66598" w:rsidRDefault="00D65C35" w:rsidP="00297D28">
            <w:pPr>
              <w:rPr>
                <w:rFonts w:ascii="Arial" w:hAnsi="Arial" w:cs="Arial"/>
                <w:sz w:val="22"/>
                <w:szCs w:val="22"/>
              </w:rPr>
            </w:pPr>
            <w:r w:rsidRPr="00B66598">
              <w:rPr>
                <w:rFonts w:ascii="Arial" w:hAnsi="Arial" w:cs="Arial"/>
                <w:sz w:val="22"/>
                <w:szCs w:val="22"/>
              </w:rPr>
              <w:t>Operational</w:t>
            </w:r>
          </w:p>
        </w:tc>
        <w:tc>
          <w:tcPr>
            <w:tcW w:w="1710" w:type="dxa"/>
          </w:tcPr>
          <w:p w:rsidR="00D65C35" w:rsidRPr="00B66598" w:rsidRDefault="00D65C35" w:rsidP="00297D28">
            <w:pPr>
              <w:rPr>
                <w:rFonts w:ascii="Arial" w:hAnsi="Arial" w:cs="Arial"/>
                <w:sz w:val="22"/>
                <w:szCs w:val="22"/>
              </w:rPr>
            </w:pPr>
            <w:r w:rsidRPr="00B66598">
              <w:rPr>
                <w:rFonts w:ascii="Arial" w:hAnsi="Arial" w:cs="Arial"/>
                <w:sz w:val="22"/>
                <w:szCs w:val="22"/>
              </w:rPr>
              <w:t>Limited access to data and counterpart views may result in low penetration, resulting in low acceptability.</w:t>
            </w:r>
          </w:p>
          <w:p w:rsidR="00D65C35" w:rsidRPr="00B66598" w:rsidRDefault="00D65C35" w:rsidP="00297D28">
            <w:pPr>
              <w:rPr>
                <w:rFonts w:ascii="Arial" w:hAnsi="Arial" w:cs="Arial"/>
                <w:sz w:val="22"/>
                <w:szCs w:val="22"/>
              </w:rPr>
            </w:pPr>
          </w:p>
          <w:p w:rsidR="00D65C35" w:rsidRPr="00B66598" w:rsidRDefault="00D65C35" w:rsidP="00297D28">
            <w:pPr>
              <w:rPr>
                <w:rFonts w:ascii="Arial" w:hAnsi="Arial" w:cs="Arial"/>
                <w:sz w:val="22"/>
                <w:szCs w:val="22"/>
              </w:rPr>
            </w:pPr>
            <w:r w:rsidRPr="00B66598">
              <w:rPr>
                <w:rFonts w:ascii="Arial" w:hAnsi="Arial" w:cs="Arial"/>
                <w:sz w:val="22"/>
                <w:szCs w:val="22"/>
              </w:rPr>
              <w:t>P = 3</w:t>
            </w:r>
          </w:p>
          <w:p w:rsidR="00D65C35" w:rsidRPr="00B66598" w:rsidRDefault="00D65C35" w:rsidP="00297D28">
            <w:pPr>
              <w:rPr>
                <w:rFonts w:ascii="Arial" w:hAnsi="Arial" w:cs="Arial"/>
                <w:sz w:val="22"/>
                <w:szCs w:val="22"/>
              </w:rPr>
            </w:pPr>
            <w:r w:rsidRPr="00B66598">
              <w:rPr>
                <w:rFonts w:ascii="Arial" w:hAnsi="Arial" w:cs="Arial"/>
                <w:sz w:val="22"/>
                <w:szCs w:val="22"/>
              </w:rPr>
              <w:t>I = 3</w:t>
            </w:r>
          </w:p>
        </w:tc>
        <w:tc>
          <w:tcPr>
            <w:tcW w:w="1710" w:type="dxa"/>
          </w:tcPr>
          <w:p w:rsidR="00D65C35" w:rsidRPr="00B66598" w:rsidRDefault="00D65C35" w:rsidP="006C1817">
            <w:pPr>
              <w:rPr>
                <w:rFonts w:ascii="Arial" w:hAnsi="Arial" w:cs="Arial"/>
                <w:sz w:val="22"/>
                <w:szCs w:val="22"/>
              </w:rPr>
            </w:pPr>
            <w:r w:rsidRPr="00B66598">
              <w:rPr>
                <w:rFonts w:ascii="Arial" w:hAnsi="Arial" w:cs="Arial"/>
                <w:sz w:val="22"/>
                <w:szCs w:val="22"/>
              </w:rPr>
              <w:t>Pre-plan and reserve flights, or use alternate implementation modes.</w:t>
            </w:r>
          </w:p>
        </w:tc>
        <w:tc>
          <w:tcPr>
            <w:tcW w:w="1170" w:type="dxa"/>
          </w:tcPr>
          <w:p w:rsidR="00D65C35" w:rsidRPr="00B66598" w:rsidRDefault="005E4A7E" w:rsidP="00A878C4">
            <w:pPr>
              <w:rPr>
                <w:rFonts w:ascii="Arial" w:hAnsi="Arial" w:cs="Arial"/>
                <w:sz w:val="22"/>
                <w:szCs w:val="22"/>
                <w:lang w:eastAsia="ja-JP"/>
              </w:rPr>
            </w:pPr>
            <w:r w:rsidRPr="00B66598">
              <w:rPr>
                <w:rFonts w:ascii="Arial" w:hAnsi="Arial" w:cs="Arial"/>
                <w:sz w:val="22"/>
                <w:szCs w:val="22"/>
              </w:rPr>
              <w:t>UNDP Project Manager</w:t>
            </w:r>
          </w:p>
        </w:tc>
      </w:tr>
      <w:tr w:rsidR="00D65C35" w:rsidRPr="00B66598" w:rsidTr="00386EBD">
        <w:tc>
          <w:tcPr>
            <w:tcW w:w="372" w:type="dxa"/>
          </w:tcPr>
          <w:p w:rsidR="00D65C35" w:rsidRPr="00B66598" w:rsidRDefault="00D65C35" w:rsidP="00297D28">
            <w:pPr>
              <w:rPr>
                <w:rFonts w:ascii="Arial" w:hAnsi="Arial" w:cs="Arial"/>
                <w:sz w:val="22"/>
                <w:szCs w:val="22"/>
              </w:rPr>
            </w:pPr>
            <w:r w:rsidRPr="00B66598">
              <w:rPr>
                <w:rFonts w:ascii="Arial" w:hAnsi="Arial" w:cs="Arial"/>
                <w:sz w:val="22"/>
                <w:szCs w:val="22"/>
              </w:rPr>
              <w:lastRenderedPageBreak/>
              <w:t>4</w:t>
            </w:r>
          </w:p>
        </w:tc>
        <w:tc>
          <w:tcPr>
            <w:tcW w:w="1710" w:type="dxa"/>
          </w:tcPr>
          <w:p w:rsidR="00D65C35" w:rsidRPr="00B66598" w:rsidRDefault="00D65C35" w:rsidP="00297D28">
            <w:pPr>
              <w:rPr>
                <w:rFonts w:ascii="Arial" w:hAnsi="Arial" w:cs="Arial"/>
                <w:sz w:val="22"/>
                <w:szCs w:val="22"/>
              </w:rPr>
            </w:pPr>
            <w:r w:rsidRPr="00B66598">
              <w:rPr>
                <w:rFonts w:ascii="Arial" w:hAnsi="Arial" w:cs="Arial"/>
                <w:sz w:val="22"/>
                <w:szCs w:val="22"/>
              </w:rPr>
              <w:t>Team member inputs are less than optimal, resulting in a less comprehensive strategy.</w:t>
            </w:r>
          </w:p>
        </w:tc>
        <w:tc>
          <w:tcPr>
            <w:tcW w:w="1260" w:type="dxa"/>
          </w:tcPr>
          <w:p w:rsidR="00D65C35" w:rsidRPr="00B66598" w:rsidRDefault="00D65C35" w:rsidP="00297D28">
            <w:pPr>
              <w:rPr>
                <w:rFonts w:ascii="Arial" w:hAnsi="Arial" w:cs="Arial"/>
                <w:sz w:val="22"/>
                <w:szCs w:val="22"/>
              </w:rPr>
            </w:pPr>
            <w:r w:rsidRPr="00B66598">
              <w:rPr>
                <w:rFonts w:ascii="Arial" w:hAnsi="Arial" w:cs="Arial"/>
                <w:sz w:val="22"/>
                <w:szCs w:val="22"/>
              </w:rPr>
              <w:t>Project Document</w:t>
            </w:r>
          </w:p>
        </w:tc>
        <w:tc>
          <w:tcPr>
            <w:tcW w:w="1710" w:type="dxa"/>
          </w:tcPr>
          <w:p w:rsidR="00D65C35" w:rsidRPr="00B66598" w:rsidRDefault="008F538A" w:rsidP="00297D28">
            <w:pPr>
              <w:rPr>
                <w:rFonts w:ascii="Arial" w:hAnsi="Arial" w:cs="Arial"/>
                <w:sz w:val="22"/>
                <w:szCs w:val="22"/>
              </w:rPr>
            </w:pPr>
            <w:r w:rsidRPr="00B66598">
              <w:rPr>
                <w:rFonts w:ascii="Arial" w:hAnsi="Arial" w:cs="Arial"/>
                <w:sz w:val="22"/>
                <w:szCs w:val="22"/>
              </w:rPr>
              <w:t>Organizational</w:t>
            </w:r>
          </w:p>
        </w:tc>
        <w:tc>
          <w:tcPr>
            <w:tcW w:w="1710" w:type="dxa"/>
          </w:tcPr>
          <w:p w:rsidR="00D65C35" w:rsidRPr="00B66598" w:rsidRDefault="00D65C35" w:rsidP="00297D28">
            <w:pPr>
              <w:rPr>
                <w:rFonts w:ascii="Arial" w:hAnsi="Arial" w:cs="Arial"/>
                <w:sz w:val="22"/>
                <w:szCs w:val="22"/>
              </w:rPr>
            </w:pPr>
            <w:r w:rsidRPr="00B66598">
              <w:rPr>
                <w:rFonts w:ascii="Arial" w:hAnsi="Arial" w:cs="Arial"/>
                <w:sz w:val="22"/>
                <w:szCs w:val="22"/>
              </w:rPr>
              <w:t>Value &amp; quality of specialist analysis is not appropriate or capability constrained.</w:t>
            </w:r>
          </w:p>
          <w:p w:rsidR="00D65C35" w:rsidRPr="00B66598" w:rsidRDefault="00D65C35" w:rsidP="00297D28">
            <w:pPr>
              <w:rPr>
                <w:rFonts w:ascii="Arial" w:hAnsi="Arial" w:cs="Arial"/>
                <w:sz w:val="22"/>
                <w:szCs w:val="22"/>
              </w:rPr>
            </w:pPr>
          </w:p>
          <w:p w:rsidR="00D65C35" w:rsidRPr="00B66598" w:rsidRDefault="00D65C35" w:rsidP="00297D28">
            <w:pPr>
              <w:rPr>
                <w:rFonts w:ascii="Arial" w:hAnsi="Arial" w:cs="Arial"/>
                <w:sz w:val="22"/>
                <w:szCs w:val="22"/>
              </w:rPr>
            </w:pPr>
            <w:r w:rsidRPr="00B66598">
              <w:rPr>
                <w:rFonts w:ascii="Arial" w:hAnsi="Arial" w:cs="Arial"/>
                <w:sz w:val="22"/>
                <w:szCs w:val="22"/>
              </w:rPr>
              <w:t>P = 3</w:t>
            </w:r>
          </w:p>
          <w:p w:rsidR="00D65C35" w:rsidRPr="00B66598" w:rsidRDefault="00D65C35" w:rsidP="00297D28">
            <w:pPr>
              <w:rPr>
                <w:rFonts w:ascii="Arial" w:hAnsi="Arial" w:cs="Arial"/>
                <w:sz w:val="22"/>
                <w:szCs w:val="22"/>
              </w:rPr>
            </w:pPr>
            <w:r w:rsidRPr="00B66598">
              <w:rPr>
                <w:rFonts w:ascii="Arial" w:hAnsi="Arial" w:cs="Arial"/>
                <w:sz w:val="22"/>
                <w:szCs w:val="22"/>
              </w:rPr>
              <w:t>I = 3</w:t>
            </w:r>
          </w:p>
        </w:tc>
        <w:tc>
          <w:tcPr>
            <w:tcW w:w="1710" w:type="dxa"/>
          </w:tcPr>
          <w:p w:rsidR="00D65C35" w:rsidRPr="00B66598" w:rsidRDefault="00D65C35" w:rsidP="006C1817">
            <w:pPr>
              <w:rPr>
                <w:rFonts w:ascii="Arial" w:hAnsi="Arial" w:cs="Arial"/>
                <w:sz w:val="22"/>
                <w:szCs w:val="22"/>
              </w:rPr>
            </w:pPr>
            <w:r w:rsidRPr="00B66598">
              <w:rPr>
                <w:rFonts w:ascii="Arial" w:hAnsi="Arial" w:cs="Arial"/>
                <w:sz w:val="22"/>
                <w:szCs w:val="22"/>
              </w:rPr>
              <w:t>Staff selection process effective and draft outputs reviewed by peers, including IMO/IALA for quality assurance.</w:t>
            </w:r>
          </w:p>
        </w:tc>
        <w:tc>
          <w:tcPr>
            <w:tcW w:w="1170" w:type="dxa"/>
          </w:tcPr>
          <w:p w:rsidR="00D65C35" w:rsidRPr="00B66598" w:rsidRDefault="005E4A7E" w:rsidP="00A878C4">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5</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Target of intervention not broad enough to ensure political &amp; planning support to complete project activities</w:t>
            </w:r>
            <w:r w:rsidR="006C1817" w:rsidRPr="00B66598">
              <w:rPr>
                <w:rFonts w:ascii="Arial" w:hAnsi="Arial" w:cs="Arial"/>
                <w:sz w:val="22"/>
                <w:szCs w:val="22"/>
              </w:rPr>
              <w:t>.</w:t>
            </w:r>
          </w:p>
        </w:tc>
        <w:tc>
          <w:tcPr>
            <w:tcW w:w="1260" w:type="dxa"/>
          </w:tcPr>
          <w:p w:rsidR="00BE010C" w:rsidRPr="00B66598" w:rsidRDefault="00BE010C" w:rsidP="006C1817">
            <w:pPr>
              <w:rPr>
                <w:rFonts w:ascii="Arial" w:hAnsi="Arial" w:cs="Arial"/>
                <w:sz w:val="22"/>
                <w:szCs w:val="22"/>
              </w:rPr>
            </w:pPr>
            <w:r w:rsidRPr="00B66598">
              <w:rPr>
                <w:rFonts w:ascii="Arial" w:hAnsi="Arial" w:cs="Arial"/>
                <w:sz w:val="22"/>
                <w:szCs w:val="22"/>
              </w:rPr>
              <w:t>Dec</w:t>
            </w:r>
            <w:r w:rsidR="006C1817" w:rsidRPr="00B66598">
              <w:rPr>
                <w:rFonts w:ascii="Arial" w:hAnsi="Arial" w:cs="Arial"/>
                <w:sz w:val="22"/>
                <w:szCs w:val="22"/>
              </w:rPr>
              <w:t xml:space="preserve">ember </w:t>
            </w:r>
            <w:r w:rsidRPr="00B66598">
              <w:rPr>
                <w:rFonts w:ascii="Arial" w:hAnsi="Arial" w:cs="Arial"/>
                <w:sz w:val="22"/>
                <w:szCs w:val="22"/>
              </w:rPr>
              <w:t>2008</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Strategic</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Intervention does not achieve a whole-of-government or GCPI acceptance/support</w:t>
            </w:r>
            <w:r w:rsidR="006C1817" w:rsidRPr="00B66598">
              <w:rPr>
                <w:rFonts w:ascii="Arial" w:hAnsi="Arial" w:cs="Arial"/>
                <w:sz w:val="22"/>
                <w:szCs w:val="22"/>
              </w:rPr>
              <w:t>.</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=3</w:t>
            </w:r>
          </w:p>
          <w:p w:rsidR="00BE010C" w:rsidRPr="00B66598" w:rsidRDefault="00BE010C" w:rsidP="00297D28">
            <w:pPr>
              <w:rPr>
                <w:rFonts w:ascii="Arial" w:hAnsi="Arial" w:cs="Arial"/>
                <w:sz w:val="22"/>
                <w:szCs w:val="22"/>
              </w:rPr>
            </w:pPr>
            <w:r w:rsidRPr="00B66598">
              <w:rPr>
                <w:rFonts w:ascii="Arial" w:hAnsi="Arial" w:cs="Arial"/>
                <w:sz w:val="22"/>
                <w:szCs w:val="22"/>
              </w:rPr>
              <w:t>I = 4</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Marketing strategy put in place </w:t>
            </w:r>
            <w:r w:rsidR="006C1817" w:rsidRPr="00B66598">
              <w:rPr>
                <w:rFonts w:ascii="Arial" w:hAnsi="Arial" w:cs="Arial"/>
                <w:sz w:val="22"/>
                <w:szCs w:val="22"/>
              </w:rPr>
              <w:t>and</w:t>
            </w:r>
            <w:r w:rsidRPr="00B66598">
              <w:rPr>
                <w:rFonts w:ascii="Arial" w:hAnsi="Arial" w:cs="Arial"/>
                <w:sz w:val="22"/>
                <w:szCs w:val="22"/>
              </w:rPr>
              <w:t xml:space="preserve"> follow-up</w:t>
            </w:r>
            <w:r w:rsidR="006C1817" w:rsidRPr="00B66598">
              <w:rPr>
                <w:rFonts w:ascii="Arial" w:hAnsi="Arial" w:cs="Arial"/>
                <w:sz w:val="22"/>
                <w:szCs w:val="22"/>
              </w:rPr>
              <w:t>.</w:t>
            </w:r>
            <w:r w:rsidRPr="00B66598">
              <w:rPr>
                <w:rFonts w:ascii="Arial" w:hAnsi="Arial" w:cs="Arial"/>
                <w:sz w:val="22"/>
                <w:szCs w:val="22"/>
              </w:rPr>
              <w:t xml:space="preserve"> </w:t>
            </w:r>
          </w:p>
          <w:p w:rsidR="00BE010C" w:rsidRPr="00B66598" w:rsidRDefault="00BE010C" w:rsidP="006C1817">
            <w:pPr>
              <w:rPr>
                <w:rFonts w:ascii="Arial" w:hAnsi="Arial" w:cs="Arial"/>
                <w:sz w:val="22"/>
                <w:szCs w:val="22"/>
              </w:rPr>
            </w:pPr>
            <w:r w:rsidRPr="00B66598">
              <w:rPr>
                <w:rFonts w:ascii="Arial" w:hAnsi="Arial" w:cs="Arial"/>
                <w:sz w:val="22"/>
                <w:szCs w:val="22"/>
              </w:rPr>
              <w:t xml:space="preserve">Project </w:t>
            </w:r>
            <w:r w:rsidR="006C1817" w:rsidRPr="00B66598">
              <w:rPr>
                <w:rFonts w:ascii="Arial" w:hAnsi="Arial" w:cs="Arial"/>
                <w:sz w:val="22"/>
                <w:szCs w:val="22"/>
              </w:rPr>
              <w:t>C</w:t>
            </w:r>
            <w:r w:rsidRPr="00B66598">
              <w:rPr>
                <w:rFonts w:ascii="Arial" w:hAnsi="Arial" w:cs="Arial"/>
                <w:sz w:val="22"/>
                <w:szCs w:val="22"/>
              </w:rPr>
              <w:t>ommittee meetings</w:t>
            </w:r>
            <w:r w:rsidR="006C1817" w:rsidRPr="00B66598">
              <w:rPr>
                <w:rFonts w:ascii="Arial" w:hAnsi="Arial" w:cs="Arial"/>
                <w:sz w:val="22"/>
                <w:szCs w:val="22"/>
              </w:rPr>
              <w:t xml:space="preserve"> held</w:t>
            </w:r>
            <w:r w:rsidR="0035345D" w:rsidRPr="00B66598">
              <w:rPr>
                <w:rFonts w:ascii="Arial" w:hAnsi="Arial" w:cs="Arial"/>
                <w:sz w:val="22"/>
                <w:szCs w:val="22"/>
              </w:rPr>
              <w:t>. Elections may result in a new Minister</w:t>
            </w:r>
            <w:r w:rsidR="0084515E" w:rsidRPr="00B66598">
              <w:rPr>
                <w:rFonts w:ascii="Arial" w:hAnsi="Arial" w:cs="Arial"/>
                <w:sz w:val="22"/>
                <w:szCs w:val="22"/>
              </w:rPr>
              <w:t xml:space="preserve"> </w:t>
            </w:r>
            <w:r w:rsidR="00A66455" w:rsidRPr="00B66598">
              <w:rPr>
                <w:rFonts w:ascii="Arial" w:hAnsi="Arial" w:cs="Arial"/>
                <w:sz w:val="22"/>
                <w:szCs w:val="22"/>
              </w:rPr>
              <w:t>and</w:t>
            </w:r>
            <w:r w:rsidR="0084515E" w:rsidRPr="00B66598">
              <w:rPr>
                <w:rFonts w:ascii="Arial" w:hAnsi="Arial" w:cs="Arial"/>
                <w:sz w:val="22"/>
                <w:szCs w:val="22"/>
              </w:rPr>
              <w:t xml:space="preserve"> polic</w:t>
            </w:r>
            <w:r w:rsidR="00A66455" w:rsidRPr="00B66598">
              <w:rPr>
                <w:rFonts w:ascii="Arial" w:hAnsi="Arial" w:cs="Arial"/>
                <w:sz w:val="22"/>
                <w:szCs w:val="22"/>
              </w:rPr>
              <w:t>y or direction</w:t>
            </w:r>
            <w:r w:rsidR="0035345D" w:rsidRPr="00B66598">
              <w:rPr>
                <w:rFonts w:ascii="Arial" w:hAnsi="Arial" w:cs="Arial"/>
                <w:i/>
                <w:sz w:val="22"/>
                <w:szCs w:val="22"/>
              </w:rPr>
              <w:t>.</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6</w:t>
            </w:r>
          </w:p>
        </w:tc>
        <w:tc>
          <w:tcPr>
            <w:tcW w:w="1710" w:type="dxa"/>
          </w:tcPr>
          <w:p w:rsidR="00BE010C" w:rsidRPr="00B66598" w:rsidRDefault="00BE010C" w:rsidP="006C1817">
            <w:pPr>
              <w:rPr>
                <w:rFonts w:ascii="Arial" w:hAnsi="Arial" w:cs="Arial"/>
                <w:sz w:val="22"/>
                <w:szCs w:val="22"/>
              </w:rPr>
            </w:pPr>
            <w:r w:rsidRPr="00B66598">
              <w:rPr>
                <w:rFonts w:ascii="Arial" w:hAnsi="Arial" w:cs="Arial"/>
                <w:sz w:val="22"/>
                <w:szCs w:val="22"/>
              </w:rPr>
              <w:t>Competition</w:t>
            </w:r>
            <w:r w:rsidR="006C1817" w:rsidRPr="00B66598">
              <w:rPr>
                <w:rFonts w:ascii="Arial" w:hAnsi="Arial" w:cs="Arial"/>
                <w:sz w:val="22"/>
                <w:szCs w:val="22"/>
              </w:rPr>
              <w:t xml:space="preserve"> and</w:t>
            </w:r>
            <w:r w:rsidRPr="00B66598">
              <w:rPr>
                <w:rFonts w:ascii="Arial" w:hAnsi="Arial" w:cs="Arial"/>
                <w:sz w:val="22"/>
                <w:szCs w:val="22"/>
              </w:rPr>
              <w:t xml:space="preserve"> lack of cooperation between various levels of </w:t>
            </w:r>
            <w:r w:rsidR="006C1817" w:rsidRPr="00B66598">
              <w:rPr>
                <w:rFonts w:ascii="Arial" w:hAnsi="Arial" w:cs="Arial"/>
                <w:sz w:val="22"/>
                <w:szCs w:val="22"/>
              </w:rPr>
              <w:t>G</w:t>
            </w:r>
            <w:r w:rsidRPr="00B66598">
              <w:rPr>
                <w:rFonts w:ascii="Arial" w:hAnsi="Arial" w:cs="Arial"/>
                <w:sz w:val="22"/>
                <w:szCs w:val="22"/>
              </w:rPr>
              <w:t xml:space="preserve">overnment, and </w:t>
            </w:r>
            <w:r w:rsidR="006C1817" w:rsidRPr="00B66598">
              <w:rPr>
                <w:rFonts w:ascii="Arial" w:hAnsi="Arial" w:cs="Arial"/>
                <w:sz w:val="22"/>
                <w:szCs w:val="22"/>
              </w:rPr>
              <w:t>D</w:t>
            </w:r>
            <w:r w:rsidRPr="00B66598">
              <w:rPr>
                <w:rFonts w:ascii="Arial" w:hAnsi="Arial" w:cs="Arial"/>
                <w:sz w:val="22"/>
                <w:szCs w:val="22"/>
              </w:rPr>
              <w:t>epartments</w:t>
            </w:r>
            <w:r w:rsidR="006C1817" w:rsidRPr="00B66598">
              <w:rPr>
                <w:rFonts w:ascii="Arial" w:hAnsi="Arial" w:cs="Arial"/>
                <w:sz w:val="22"/>
                <w:szCs w:val="22"/>
              </w:rPr>
              <w:t>.</w:t>
            </w:r>
          </w:p>
        </w:tc>
        <w:tc>
          <w:tcPr>
            <w:tcW w:w="1260" w:type="dxa"/>
          </w:tcPr>
          <w:p w:rsidR="00BE010C" w:rsidRPr="00B66598" w:rsidRDefault="006C1817" w:rsidP="00297D28">
            <w:pPr>
              <w:rPr>
                <w:rFonts w:ascii="Arial" w:hAnsi="Arial" w:cs="Arial"/>
                <w:sz w:val="22"/>
                <w:szCs w:val="22"/>
              </w:rPr>
            </w:pPr>
            <w:r w:rsidRPr="00B66598">
              <w:rPr>
                <w:rFonts w:ascii="Arial" w:hAnsi="Arial" w:cs="Arial"/>
                <w:sz w:val="22"/>
                <w:szCs w:val="22"/>
              </w:rPr>
              <w:t>December 2008</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Environmental</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Agreement between federal, gover</w:t>
            </w:r>
            <w:r w:rsidR="00957356" w:rsidRPr="00B66598">
              <w:rPr>
                <w:rFonts w:ascii="Arial" w:hAnsi="Arial" w:cs="Arial"/>
                <w:sz w:val="22"/>
                <w:szCs w:val="22"/>
              </w:rPr>
              <w:t>nor</w:t>
            </w:r>
            <w:r w:rsidRPr="00B66598">
              <w:rPr>
                <w:rFonts w:ascii="Arial" w:hAnsi="Arial" w:cs="Arial"/>
                <w:sz w:val="22"/>
                <w:szCs w:val="22"/>
              </w:rPr>
              <w:t>ate &amp; port levels, and ministries, not achieved</w:t>
            </w:r>
            <w:r w:rsidR="006C1817" w:rsidRPr="00B66598">
              <w:rPr>
                <w:rFonts w:ascii="Arial" w:hAnsi="Arial" w:cs="Arial"/>
                <w:sz w:val="22"/>
                <w:szCs w:val="22"/>
              </w:rPr>
              <w:t>.</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3</w:t>
            </w:r>
          </w:p>
          <w:p w:rsidR="00BE010C" w:rsidRPr="00B66598" w:rsidRDefault="00BE010C" w:rsidP="00297D28">
            <w:pPr>
              <w:rPr>
                <w:rFonts w:ascii="Arial" w:hAnsi="Arial" w:cs="Arial"/>
                <w:sz w:val="22"/>
                <w:szCs w:val="22"/>
              </w:rPr>
            </w:pPr>
            <w:r w:rsidRPr="00B66598">
              <w:rPr>
                <w:rFonts w:ascii="Arial" w:hAnsi="Arial" w:cs="Arial"/>
                <w:sz w:val="22"/>
                <w:szCs w:val="22"/>
              </w:rPr>
              <w:t>I = 3</w:t>
            </w:r>
          </w:p>
        </w:tc>
        <w:tc>
          <w:tcPr>
            <w:tcW w:w="1710" w:type="dxa"/>
          </w:tcPr>
          <w:p w:rsidR="00BE010C" w:rsidRPr="00B66598" w:rsidRDefault="00BE010C" w:rsidP="006C1817">
            <w:pPr>
              <w:rPr>
                <w:rFonts w:ascii="Arial" w:hAnsi="Arial" w:cs="Arial"/>
                <w:sz w:val="22"/>
                <w:szCs w:val="22"/>
              </w:rPr>
            </w:pPr>
            <w:r w:rsidRPr="00B66598">
              <w:rPr>
                <w:rFonts w:ascii="Arial" w:hAnsi="Arial" w:cs="Arial"/>
                <w:sz w:val="22"/>
                <w:szCs w:val="22"/>
              </w:rPr>
              <w:t xml:space="preserve">Broad consultation </w:t>
            </w:r>
            <w:r w:rsidR="006C1817" w:rsidRPr="00B66598">
              <w:rPr>
                <w:rFonts w:ascii="Arial" w:hAnsi="Arial" w:cs="Arial"/>
                <w:sz w:val="22"/>
                <w:szCs w:val="22"/>
              </w:rPr>
              <w:t>and</w:t>
            </w:r>
            <w:r w:rsidRPr="00B66598">
              <w:rPr>
                <w:rFonts w:ascii="Arial" w:hAnsi="Arial" w:cs="Arial"/>
                <w:sz w:val="22"/>
                <w:szCs w:val="22"/>
              </w:rPr>
              <w:t xml:space="preserve"> reference to IMO SOLAS</w:t>
            </w:r>
            <w:r w:rsidR="006C1817" w:rsidRPr="00B66598">
              <w:rPr>
                <w:rFonts w:ascii="Arial" w:hAnsi="Arial" w:cs="Arial"/>
                <w:sz w:val="22"/>
                <w:szCs w:val="22"/>
              </w:rPr>
              <w:t>.</w:t>
            </w:r>
            <w:r w:rsidRPr="00B66598">
              <w:rPr>
                <w:rFonts w:ascii="Arial" w:hAnsi="Arial" w:cs="Arial"/>
                <w:sz w:val="22"/>
                <w:szCs w:val="22"/>
              </w:rPr>
              <w:t xml:space="preserve"> Convention obligations. Involvement of operators </w:t>
            </w:r>
            <w:r w:rsidR="006C1817" w:rsidRPr="00B66598">
              <w:rPr>
                <w:rFonts w:ascii="Arial" w:hAnsi="Arial" w:cs="Arial"/>
                <w:sz w:val="22"/>
                <w:szCs w:val="22"/>
              </w:rPr>
              <w:t>and</w:t>
            </w:r>
            <w:r w:rsidRPr="00B66598">
              <w:rPr>
                <w:rFonts w:ascii="Arial" w:hAnsi="Arial" w:cs="Arial"/>
                <w:sz w:val="22"/>
                <w:szCs w:val="22"/>
              </w:rPr>
              <w:t xml:space="preserve"> regional shipping interests</w:t>
            </w:r>
            <w:r w:rsidR="006C1817" w:rsidRPr="00B66598">
              <w:rPr>
                <w:rFonts w:ascii="Arial" w:hAnsi="Arial" w:cs="Arial"/>
                <w:sz w:val="22"/>
                <w:szCs w:val="22"/>
              </w:rPr>
              <w:t>.</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7</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Lack of resources for implementing plan of action </w:t>
            </w:r>
            <w:r w:rsidR="00964750" w:rsidRPr="00B66598">
              <w:rPr>
                <w:rFonts w:ascii="Arial" w:hAnsi="Arial" w:cs="Arial"/>
                <w:sz w:val="22"/>
                <w:szCs w:val="22"/>
              </w:rPr>
              <w:t>e.g.</w:t>
            </w:r>
            <w:r w:rsidRPr="00B66598">
              <w:rPr>
                <w:rFonts w:ascii="Arial" w:hAnsi="Arial" w:cs="Arial"/>
                <w:sz w:val="22"/>
                <w:szCs w:val="22"/>
              </w:rPr>
              <w:t xml:space="preserve"> Workshop provision</w:t>
            </w:r>
            <w:r w:rsidR="006C1817" w:rsidRPr="00B66598">
              <w:rPr>
                <w:rFonts w:ascii="Arial" w:hAnsi="Arial" w:cs="Arial"/>
                <w:sz w:val="22"/>
                <w:szCs w:val="22"/>
              </w:rPr>
              <w:t>.</w:t>
            </w:r>
          </w:p>
        </w:tc>
        <w:tc>
          <w:tcPr>
            <w:tcW w:w="1260" w:type="dxa"/>
          </w:tcPr>
          <w:p w:rsidR="00BE010C" w:rsidRPr="00B66598" w:rsidRDefault="006C1817" w:rsidP="006C1817">
            <w:pPr>
              <w:rPr>
                <w:rFonts w:ascii="Arial" w:hAnsi="Arial" w:cs="Arial"/>
                <w:sz w:val="22"/>
                <w:szCs w:val="22"/>
              </w:rPr>
            </w:pPr>
            <w:r w:rsidRPr="00B66598">
              <w:rPr>
                <w:rFonts w:ascii="Arial" w:hAnsi="Arial" w:cs="Arial"/>
                <w:sz w:val="22"/>
                <w:szCs w:val="22"/>
              </w:rPr>
              <w:t>December 2008</w:t>
            </w:r>
          </w:p>
        </w:tc>
        <w:tc>
          <w:tcPr>
            <w:tcW w:w="1710" w:type="dxa"/>
          </w:tcPr>
          <w:p w:rsidR="00BE010C" w:rsidRPr="00B66598" w:rsidRDefault="00BE010C" w:rsidP="00957356">
            <w:pPr>
              <w:rPr>
                <w:rFonts w:ascii="Arial" w:hAnsi="Arial" w:cs="Arial"/>
                <w:sz w:val="22"/>
                <w:szCs w:val="22"/>
              </w:rPr>
            </w:pPr>
            <w:r w:rsidRPr="00B66598">
              <w:rPr>
                <w:rFonts w:ascii="Arial" w:hAnsi="Arial" w:cs="Arial"/>
                <w:sz w:val="22"/>
                <w:szCs w:val="22"/>
              </w:rPr>
              <w:t>Financial</w:t>
            </w:r>
            <w:r w:rsidR="004D1C65" w:rsidRPr="00B66598">
              <w:rPr>
                <w:rFonts w:ascii="Arial" w:hAnsi="Arial" w:cs="Arial"/>
                <w:sz w:val="22"/>
                <w:szCs w:val="22"/>
              </w:rPr>
              <w:t xml:space="preserve">, </w:t>
            </w:r>
            <w:r w:rsidR="008F538A" w:rsidRPr="00B66598">
              <w:rPr>
                <w:rFonts w:ascii="Arial" w:hAnsi="Arial" w:cs="Arial"/>
                <w:sz w:val="22"/>
                <w:szCs w:val="22"/>
              </w:rPr>
              <w:t>Organizational</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Donor &amp;/or national budget resources not available for effective implementation of all activities</w:t>
            </w:r>
            <w:r w:rsidR="006C1817" w:rsidRPr="00B66598">
              <w:rPr>
                <w:rFonts w:ascii="Arial" w:hAnsi="Arial" w:cs="Arial"/>
                <w:sz w:val="22"/>
                <w:szCs w:val="22"/>
              </w:rPr>
              <w:t>.</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3</w:t>
            </w:r>
          </w:p>
          <w:p w:rsidR="00BE010C" w:rsidRPr="00B66598" w:rsidRDefault="00BE010C" w:rsidP="00297D28">
            <w:pPr>
              <w:rPr>
                <w:rFonts w:ascii="Arial" w:hAnsi="Arial" w:cs="Arial"/>
                <w:sz w:val="22"/>
                <w:szCs w:val="22"/>
              </w:rPr>
            </w:pPr>
            <w:r w:rsidRPr="00B66598">
              <w:rPr>
                <w:rFonts w:ascii="Arial" w:hAnsi="Arial" w:cs="Arial"/>
                <w:sz w:val="22"/>
                <w:szCs w:val="22"/>
              </w:rPr>
              <w:t>I = 4</w:t>
            </w:r>
          </w:p>
        </w:tc>
        <w:tc>
          <w:tcPr>
            <w:tcW w:w="1710" w:type="dxa"/>
          </w:tcPr>
          <w:p w:rsidR="006C1817" w:rsidRPr="00B66598" w:rsidRDefault="00BE010C" w:rsidP="00297D28">
            <w:pPr>
              <w:rPr>
                <w:rFonts w:ascii="Arial" w:hAnsi="Arial" w:cs="Arial"/>
                <w:sz w:val="22"/>
                <w:szCs w:val="22"/>
              </w:rPr>
            </w:pPr>
            <w:r w:rsidRPr="00B66598">
              <w:rPr>
                <w:rFonts w:ascii="Arial" w:hAnsi="Arial" w:cs="Arial"/>
                <w:sz w:val="22"/>
                <w:szCs w:val="22"/>
              </w:rPr>
              <w:t>Develop</w:t>
            </w:r>
            <w:r w:rsidR="008F538A" w:rsidRPr="00B66598">
              <w:rPr>
                <w:rFonts w:ascii="Arial" w:hAnsi="Arial" w:cs="Arial"/>
                <w:sz w:val="22"/>
                <w:szCs w:val="22"/>
              </w:rPr>
              <w:t xml:space="preserve"> pipeline in conjunction with M</w:t>
            </w:r>
            <w:r w:rsidR="008F538A" w:rsidRPr="00B66598">
              <w:rPr>
                <w:rFonts w:ascii="Arial" w:hAnsi="Arial" w:cs="Arial" w:hint="eastAsia"/>
                <w:sz w:val="22"/>
                <w:szCs w:val="22"/>
                <w:lang w:eastAsia="ja-JP"/>
              </w:rPr>
              <w:t>O</w:t>
            </w:r>
            <w:r w:rsidRPr="00B66598">
              <w:rPr>
                <w:rFonts w:ascii="Arial" w:hAnsi="Arial" w:cs="Arial"/>
                <w:sz w:val="22"/>
                <w:szCs w:val="22"/>
              </w:rPr>
              <w:t>P</w:t>
            </w:r>
            <w:r w:rsidR="008F538A" w:rsidRPr="00B66598">
              <w:rPr>
                <w:rFonts w:ascii="Arial" w:hAnsi="Arial" w:cs="Arial" w:hint="eastAsia"/>
                <w:sz w:val="22"/>
                <w:szCs w:val="22"/>
                <w:lang w:eastAsia="ja-JP"/>
              </w:rPr>
              <w:t>DC</w:t>
            </w:r>
            <w:r w:rsidRPr="00B66598">
              <w:rPr>
                <w:rFonts w:ascii="Arial" w:hAnsi="Arial" w:cs="Arial"/>
                <w:sz w:val="22"/>
                <w:szCs w:val="22"/>
              </w:rPr>
              <w:t xml:space="preserve"> &amp; key donors. </w:t>
            </w:r>
          </w:p>
          <w:p w:rsidR="00BE010C" w:rsidRPr="00B66598" w:rsidRDefault="008F538A" w:rsidP="006C1817">
            <w:pPr>
              <w:rPr>
                <w:rFonts w:ascii="Arial" w:hAnsi="Arial" w:cs="Arial"/>
                <w:sz w:val="22"/>
                <w:szCs w:val="22"/>
              </w:rPr>
            </w:pPr>
            <w:r w:rsidRPr="00B66598">
              <w:rPr>
                <w:rFonts w:ascii="Arial" w:hAnsi="Arial" w:cs="Arial"/>
                <w:sz w:val="22"/>
                <w:szCs w:val="22"/>
              </w:rPr>
              <w:t>Involve M</w:t>
            </w:r>
            <w:r w:rsidRPr="00B66598">
              <w:rPr>
                <w:rFonts w:ascii="Arial" w:hAnsi="Arial" w:cs="Arial" w:hint="eastAsia"/>
                <w:sz w:val="22"/>
                <w:szCs w:val="22"/>
                <w:lang w:eastAsia="ja-JP"/>
              </w:rPr>
              <w:t>O</w:t>
            </w:r>
            <w:r w:rsidR="00BE010C" w:rsidRPr="00B66598">
              <w:rPr>
                <w:rFonts w:ascii="Arial" w:hAnsi="Arial" w:cs="Arial"/>
                <w:sz w:val="22"/>
                <w:szCs w:val="22"/>
              </w:rPr>
              <w:t xml:space="preserve">F </w:t>
            </w:r>
            <w:r w:rsidR="006C1817" w:rsidRPr="00B66598">
              <w:rPr>
                <w:rFonts w:ascii="Arial" w:hAnsi="Arial" w:cs="Arial"/>
                <w:sz w:val="22"/>
                <w:szCs w:val="22"/>
              </w:rPr>
              <w:t>and</w:t>
            </w:r>
            <w:r w:rsidR="00BE010C" w:rsidRPr="00B66598">
              <w:rPr>
                <w:rFonts w:ascii="Arial" w:hAnsi="Arial" w:cs="Arial"/>
                <w:sz w:val="22"/>
                <w:szCs w:val="22"/>
              </w:rPr>
              <w:t xml:space="preserve"> private sector.</w:t>
            </w:r>
            <w:r w:rsidR="00D67447" w:rsidRPr="00B66598">
              <w:rPr>
                <w:rFonts w:ascii="Arial" w:hAnsi="Arial" w:cs="Arial"/>
                <w:sz w:val="22"/>
                <w:szCs w:val="22"/>
              </w:rPr>
              <w:t xml:space="preserve"> GCPI has increased workshop funding.</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8</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Lack of capacity in GoI agencies, especially GCPI, to </w:t>
            </w:r>
            <w:r w:rsidRPr="00B66598">
              <w:rPr>
                <w:rFonts w:ascii="Arial" w:hAnsi="Arial" w:cs="Arial"/>
                <w:sz w:val="22"/>
                <w:szCs w:val="22"/>
              </w:rPr>
              <w:lastRenderedPageBreak/>
              <w:t>implement project (</w:t>
            </w:r>
            <w:r w:rsidR="00964750" w:rsidRPr="00B66598">
              <w:rPr>
                <w:rFonts w:ascii="Arial" w:hAnsi="Arial" w:cs="Arial"/>
                <w:sz w:val="22"/>
                <w:szCs w:val="22"/>
              </w:rPr>
              <w:t>e.g.</w:t>
            </w:r>
            <w:r w:rsidRPr="00B66598">
              <w:rPr>
                <w:rFonts w:ascii="Arial" w:hAnsi="Arial" w:cs="Arial"/>
                <w:sz w:val="22"/>
                <w:szCs w:val="22"/>
              </w:rPr>
              <w:t xml:space="preserve"> </w:t>
            </w:r>
            <w:r w:rsidRPr="00B66598">
              <w:rPr>
                <w:rFonts w:ascii="Arial" w:hAnsi="Arial" w:cs="Arial"/>
                <w:i/>
                <w:sz w:val="22"/>
                <w:szCs w:val="22"/>
              </w:rPr>
              <w:t>Nisr</w:t>
            </w:r>
            <w:r w:rsidRPr="00B66598">
              <w:rPr>
                <w:rFonts w:ascii="Arial" w:hAnsi="Arial" w:cs="Arial"/>
                <w:sz w:val="22"/>
                <w:szCs w:val="22"/>
              </w:rPr>
              <w:t xml:space="preserve"> non-operational)</w:t>
            </w:r>
            <w:r w:rsidR="006C1817" w:rsidRPr="00B66598">
              <w:rPr>
                <w:rFonts w:ascii="Arial" w:hAnsi="Arial" w:cs="Arial"/>
                <w:sz w:val="22"/>
                <w:szCs w:val="22"/>
              </w:rPr>
              <w:t>.</w:t>
            </w:r>
          </w:p>
        </w:tc>
        <w:tc>
          <w:tcPr>
            <w:tcW w:w="1260" w:type="dxa"/>
          </w:tcPr>
          <w:p w:rsidR="00BE010C" w:rsidRPr="00B66598" w:rsidRDefault="006C1817" w:rsidP="006C1817">
            <w:pPr>
              <w:rPr>
                <w:rFonts w:ascii="Arial" w:hAnsi="Arial" w:cs="Arial"/>
                <w:sz w:val="22"/>
                <w:szCs w:val="22"/>
              </w:rPr>
            </w:pPr>
            <w:r w:rsidRPr="00B66598">
              <w:rPr>
                <w:rFonts w:ascii="Arial" w:hAnsi="Arial" w:cs="Arial"/>
                <w:sz w:val="22"/>
                <w:szCs w:val="22"/>
              </w:rPr>
              <w:lastRenderedPageBreak/>
              <w:t>December 2008</w:t>
            </w:r>
          </w:p>
        </w:tc>
        <w:tc>
          <w:tcPr>
            <w:tcW w:w="1710" w:type="dxa"/>
          </w:tcPr>
          <w:p w:rsidR="00BE010C" w:rsidRPr="00B66598" w:rsidRDefault="008F538A" w:rsidP="00297D28">
            <w:pPr>
              <w:rPr>
                <w:rFonts w:ascii="Arial" w:hAnsi="Arial" w:cs="Arial"/>
                <w:sz w:val="22"/>
                <w:szCs w:val="22"/>
              </w:rPr>
            </w:pPr>
            <w:r w:rsidRPr="00B66598">
              <w:rPr>
                <w:rFonts w:ascii="Arial" w:hAnsi="Arial" w:cs="Arial"/>
                <w:sz w:val="22"/>
                <w:szCs w:val="22"/>
              </w:rPr>
              <w:t>Organizational</w:t>
            </w:r>
            <w:r w:rsidR="00BE010C" w:rsidRPr="00B66598">
              <w:rPr>
                <w:rFonts w:ascii="Arial" w:hAnsi="Arial" w:cs="Arial"/>
                <w:sz w:val="22"/>
                <w:szCs w:val="22"/>
              </w:rPr>
              <w:t xml:space="preserve"> </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Program of action not implemented fully </w:t>
            </w:r>
            <w:r w:rsidR="006C1817" w:rsidRPr="00B66598">
              <w:rPr>
                <w:rFonts w:ascii="Arial" w:hAnsi="Arial" w:cs="Arial"/>
                <w:sz w:val="22"/>
                <w:szCs w:val="22"/>
              </w:rPr>
              <w:t>and</w:t>
            </w:r>
            <w:r w:rsidRPr="00B66598">
              <w:rPr>
                <w:rFonts w:ascii="Arial" w:hAnsi="Arial" w:cs="Arial"/>
                <w:sz w:val="22"/>
                <w:szCs w:val="22"/>
              </w:rPr>
              <w:t xml:space="preserve"> constraints </w:t>
            </w:r>
            <w:r w:rsidRPr="00B66598">
              <w:rPr>
                <w:rFonts w:ascii="Arial" w:hAnsi="Arial" w:cs="Arial"/>
                <w:sz w:val="22"/>
                <w:szCs w:val="22"/>
              </w:rPr>
              <w:lastRenderedPageBreak/>
              <w:t>continue</w:t>
            </w:r>
            <w:r w:rsidR="006C1817" w:rsidRPr="00B66598">
              <w:rPr>
                <w:rFonts w:ascii="Arial" w:hAnsi="Arial" w:cs="Arial"/>
                <w:sz w:val="22"/>
                <w:szCs w:val="22"/>
              </w:rPr>
              <w:t>.</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3</w:t>
            </w:r>
          </w:p>
          <w:p w:rsidR="00BE010C" w:rsidRPr="00B66598" w:rsidRDefault="00BE010C" w:rsidP="00297D28">
            <w:pPr>
              <w:rPr>
                <w:rFonts w:ascii="Arial" w:hAnsi="Arial" w:cs="Arial"/>
                <w:sz w:val="22"/>
                <w:szCs w:val="22"/>
              </w:rPr>
            </w:pPr>
            <w:r w:rsidRPr="00B66598">
              <w:rPr>
                <w:rFonts w:ascii="Arial" w:hAnsi="Arial" w:cs="Arial"/>
                <w:sz w:val="22"/>
                <w:szCs w:val="22"/>
              </w:rPr>
              <w:t>I = 3</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lastRenderedPageBreak/>
              <w:t xml:space="preserve">Key result of training component and institutional </w:t>
            </w:r>
            <w:r w:rsidRPr="00B66598">
              <w:rPr>
                <w:rFonts w:ascii="Arial" w:hAnsi="Arial" w:cs="Arial"/>
                <w:sz w:val="22"/>
                <w:szCs w:val="22"/>
              </w:rPr>
              <w:lastRenderedPageBreak/>
              <w:t xml:space="preserve">review. </w:t>
            </w:r>
          </w:p>
          <w:p w:rsidR="00BE010C" w:rsidRPr="00B66598" w:rsidRDefault="00BE010C" w:rsidP="00297D28">
            <w:pPr>
              <w:rPr>
                <w:rFonts w:ascii="Arial" w:hAnsi="Arial" w:cs="Arial"/>
                <w:sz w:val="22"/>
                <w:szCs w:val="22"/>
              </w:rPr>
            </w:pP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lastRenderedPageBreak/>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lastRenderedPageBreak/>
              <w:t>10</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Activities not completed in project timeframe</w:t>
            </w:r>
            <w:r w:rsidR="006C1817" w:rsidRPr="00B66598">
              <w:rPr>
                <w:rFonts w:ascii="Arial" w:hAnsi="Arial" w:cs="Arial"/>
                <w:sz w:val="22"/>
                <w:szCs w:val="22"/>
              </w:rPr>
              <w:t>.</w:t>
            </w:r>
          </w:p>
        </w:tc>
        <w:tc>
          <w:tcPr>
            <w:tcW w:w="1260" w:type="dxa"/>
          </w:tcPr>
          <w:p w:rsidR="00BE010C" w:rsidRPr="00B66598" w:rsidRDefault="006C1817" w:rsidP="00297D28">
            <w:pPr>
              <w:rPr>
                <w:rFonts w:ascii="Arial" w:hAnsi="Arial" w:cs="Arial"/>
                <w:sz w:val="22"/>
                <w:szCs w:val="22"/>
              </w:rPr>
            </w:pPr>
            <w:r w:rsidRPr="00B66598">
              <w:rPr>
                <w:rFonts w:ascii="Arial" w:hAnsi="Arial" w:cs="Arial"/>
                <w:sz w:val="22"/>
                <w:szCs w:val="22"/>
              </w:rPr>
              <w:t>December 2008</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Operational </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Actions necessary for achievement of goals incomplete.</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2</w:t>
            </w:r>
          </w:p>
          <w:p w:rsidR="00BE010C" w:rsidRPr="00B66598" w:rsidRDefault="00BE010C" w:rsidP="00297D28">
            <w:pPr>
              <w:rPr>
                <w:rFonts w:ascii="Arial" w:hAnsi="Arial" w:cs="Arial"/>
                <w:sz w:val="22"/>
                <w:szCs w:val="22"/>
              </w:rPr>
            </w:pPr>
            <w:r w:rsidRPr="00B66598">
              <w:rPr>
                <w:rFonts w:ascii="Arial" w:hAnsi="Arial" w:cs="Arial"/>
                <w:sz w:val="22"/>
                <w:szCs w:val="22"/>
              </w:rPr>
              <w:t>I  = 4</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Effective scheduling with longer term follow-up strategy.</w:t>
            </w:r>
          </w:p>
          <w:p w:rsidR="00BE010C" w:rsidRPr="00B66598" w:rsidRDefault="00BE010C" w:rsidP="00297D28">
            <w:pPr>
              <w:rPr>
                <w:rFonts w:ascii="Arial" w:hAnsi="Arial" w:cs="Arial"/>
                <w:sz w:val="22"/>
                <w:szCs w:val="22"/>
              </w:rPr>
            </w:pPr>
            <w:r w:rsidRPr="00B66598">
              <w:rPr>
                <w:rFonts w:ascii="Arial" w:hAnsi="Arial" w:cs="Arial"/>
                <w:sz w:val="22"/>
                <w:szCs w:val="22"/>
              </w:rPr>
              <w:t>Extend timeframe</w:t>
            </w:r>
            <w:r w:rsidR="00D67447" w:rsidRPr="00B66598">
              <w:rPr>
                <w:rFonts w:ascii="Arial" w:hAnsi="Arial" w:cs="Arial"/>
                <w:sz w:val="22"/>
                <w:szCs w:val="22"/>
              </w:rPr>
              <w:t>. Now expected that project will roll over into 2011.</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bl>
    <w:p w:rsidR="00297D28" w:rsidRDefault="00297D28" w:rsidP="00CF40A2">
      <w:pPr>
        <w:rPr>
          <w:rFonts w:ascii="Arial" w:hAnsi="Arial" w:cs="Arial"/>
          <w:sz w:val="20"/>
          <w:szCs w:val="20"/>
          <w:lang w:eastAsia="ja-JP"/>
        </w:rPr>
      </w:pPr>
    </w:p>
    <w:p w:rsidR="003E6CC2" w:rsidRDefault="003E6CC2" w:rsidP="00CF40A2">
      <w:pPr>
        <w:rPr>
          <w:rFonts w:ascii="Arial" w:hAnsi="Arial" w:cs="Arial"/>
          <w:sz w:val="20"/>
          <w:szCs w:val="20"/>
          <w:lang w:eastAsia="ja-JP"/>
        </w:rPr>
      </w:pPr>
    </w:p>
    <w:p w:rsidR="003E6CC2" w:rsidRDefault="003E6CC2" w:rsidP="00CF40A2">
      <w:pPr>
        <w:rPr>
          <w:rFonts w:ascii="Arial" w:hAnsi="Arial" w:cs="Arial"/>
          <w:sz w:val="20"/>
          <w:szCs w:val="20"/>
          <w:lang w:eastAsia="ja-JP"/>
        </w:rPr>
      </w:pPr>
    </w:p>
    <w:p w:rsidR="003E6CC2" w:rsidRPr="00BF3D9E" w:rsidRDefault="003E6CC2" w:rsidP="00CF40A2">
      <w:pPr>
        <w:rPr>
          <w:rFonts w:ascii="Arial" w:hAnsi="Arial" w:cs="Arial"/>
          <w:sz w:val="20"/>
          <w:szCs w:val="20"/>
          <w:lang w:eastAsia="ja-JP"/>
        </w:rPr>
      </w:pPr>
    </w:p>
    <w:p w:rsidR="00024DF0" w:rsidRPr="00BF068D" w:rsidRDefault="0084515E" w:rsidP="00845890">
      <w:pPr>
        <w:rPr>
          <w:rFonts w:ascii="Arial" w:hAnsi="Arial" w:cs="Arial"/>
          <w:b/>
          <w:sz w:val="28"/>
          <w:szCs w:val="28"/>
        </w:rPr>
      </w:pPr>
      <w:r w:rsidRPr="00BF068D">
        <w:rPr>
          <w:rFonts w:ascii="Arial" w:hAnsi="Arial" w:cs="Arial"/>
          <w:b/>
          <w:sz w:val="28"/>
          <w:szCs w:val="28"/>
        </w:rPr>
        <w:t xml:space="preserve">7. </w:t>
      </w:r>
      <w:r w:rsidR="00845890">
        <w:rPr>
          <w:rFonts w:ascii="Arial" w:hAnsi="Arial" w:cs="Arial" w:hint="eastAsia"/>
          <w:b/>
          <w:sz w:val="28"/>
          <w:szCs w:val="28"/>
          <w:lang w:eastAsia="ja-JP"/>
        </w:rPr>
        <w:t xml:space="preserve"> </w:t>
      </w:r>
      <w:commentRangeStart w:id="2"/>
      <w:r w:rsidR="00024DF0" w:rsidRPr="00BF068D">
        <w:rPr>
          <w:rFonts w:ascii="Arial" w:hAnsi="Arial" w:cs="Arial"/>
          <w:b/>
          <w:sz w:val="28"/>
          <w:szCs w:val="28"/>
        </w:rPr>
        <w:t>Expenditure</w:t>
      </w:r>
      <w:commentRangeEnd w:id="2"/>
      <w:r w:rsidR="00887CFD">
        <w:rPr>
          <w:rStyle w:val="CommentReference"/>
        </w:rPr>
        <w:commentReference w:id="2"/>
      </w:r>
    </w:p>
    <w:p w:rsidR="006550E0" w:rsidRPr="00653E36" w:rsidRDefault="006550E0" w:rsidP="002D2470">
      <w:pPr>
        <w:spacing w:line="360" w:lineRule="auto"/>
        <w:jc w:val="both"/>
        <w:rPr>
          <w:rFonts w:ascii="Arial" w:hAnsi="Arial" w:cs="Arial"/>
          <w:color w:val="000000" w:themeColor="text1"/>
          <w:sz w:val="20"/>
          <w:szCs w:val="20"/>
          <w:lang w:eastAsia="ja-JP"/>
        </w:rPr>
      </w:pPr>
    </w:p>
    <w:p w:rsidR="002D2470" w:rsidRPr="00131684" w:rsidRDefault="002D2470" w:rsidP="00B33350">
      <w:pPr>
        <w:spacing w:line="360" w:lineRule="auto"/>
        <w:jc w:val="both"/>
        <w:rPr>
          <w:rFonts w:ascii="Arial" w:hAnsi="Arial" w:cs="Arial"/>
          <w:color w:val="000000" w:themeColor="text1"/>
          <w:lang w:eastAsia="ja-JP"/>
        </w:rPr>
      </w:pPr>
      <w:r w:rsidRPr="00131684">
        <w:rPr>
          <w:rFonts w:ascii="Arial" w:hAnsi="Arial" w:cs="Arial"/>
          <w:color w:val="000000" w:themeColor="text1"/>
        </w:rPr>
        <w:t>The tota</w:t>
      </w:r>
      <w:r w:rsidR="00653E36" w:rsidRPr="00131684">
        <w:rPr>
          <w:rFonts w:ascii="Arial" w:hAnsi="Arial" w:cs="Arial"/>
          <w:color w:val="000000" w:themeColor="text1"/>
        </w:rPr>
        <w:t>l UNDP expenses incurred up to</w:t>
      </w:r>
      <w:r w:rsidR="00653E36" w:rsidRPr="00131684">
        <w:rPr>
          <w:rFonts w:ascii="Arial" w:hAnsi="Arial" w:cs="Arial" w:hint="eastAsia"/>
          <w:color w:val="000000" w:themeColor="text1"/>
          <w:lang w:eastAsia="ja-JP"/>
        </w:rPr>
        <w:t xml:space="preserve"> </w:t>
      </w:r>
      <w:r w:rsidR="00B33350">
        <w:rPr>
          <w:rFonts w:ascii="Arial" w:hAnsi="Arial" w:cs="Arial"/>
          <w:color w:val="000000" w:themeColor="text1"/>
          <w:lang w:eastAsia="ja-JP"/>
        </w:rPr>
        <w:t>30</w:t>
      </w:r>
      <w:r w:rsidR="000D0F8F">
        <w:rPr>
          <w:rFonts w:ascii="Arial" w:hAnsi="Arial" w:cs="Arial"/>
          <w:color w:val="000000" w:themeColor="text1"/>
          <w:lang w:eastAsia="ja-JP"/>
        </w:rPr>
        <w:t xml:space="preserve"> </w:t>
      </w:r>
      <w:r w:rsidR="004221E1">
        <w:rPr>
          <w:rFonts w:ascii="Arial" w:hAnsi="Arial" w:cs="Arial"/>
          <w:color w:val="000000" w:themeColor="text1"/>
          <w:lang w:eastAsia="ja-JP"/>
        </w:rPr>
        <w:t>September</w:t>
      </w:r>
      <w:r w:rsidR="000D0F8F">
        <w:rPr>
          <w:rFonts w:ascii="Arial" w:hAnsi="Arial" w:cs="Arial"/>
          <w:color w:val="000000" w:themeColor="text1"/>
          <w:lang w:eastAsia="ja-JP"/>
        </w:rPr>
        <w:t xml:space="preserve"> 2013 </w:t>
      </w:r>
      <w:r w:rsidR="001107C6" w:rsidRPr="00131684">
        <w:rPr>
          <w:rFonts w:ascii="Arial" w:hAnsi="Arial" w:cs="Arial"/>
          <w:color w:val="000000" w:themeColor="text1"/>
        </w:rPr>
        <w:t>is</w:t>
      </w:r>
      <w:r w:rsidRPr="00131684">
        <w:rPr>
          <w:rFonts w:ascii="Arial" w:hAnsi="Arial" w:cs="Arial"/>
          <w:color w:val="000000" w:themeColor="text1"/>
        </w:rPr>
        <w:t xml:space="preserve"> </w:t>
      </w:r>
      <w:r w:rsidR="002646ED" w:rsidRPr="002646ED">
        <w:rPr>
          <w:rFonts w:ascii="Arial" w:hAnsi="Arial" w:cs="Arial"/>
          <w:color w:val="000000" w:themeColor="text1"/>
          <w:highlight w:val="yellow"/>
        </w:rPr>
        <w:t xml:space="preserve">US$ 2,913,863.86. </w:t>
      </w:r>
      <w:r w:rsidR="002646ED" w:rsidRPr="002646ED">
        <w:rPr>
          <w:rFonts w:ascii="Arial" w:hAnsi="Arial" w:cs="Arial"/>
          <w:color w:val="000000" w:themeColor="text1"/>
          <w:highlight w:val="yellow"/>
          <w:lang w:eastAsia="ja-JP"/>
        </w:rPr>
        <w:t>The details are as follow:</w:t>
      </w:r>
    </w:p>
    <w:tbl>
      <w:tblPr>
        <w:tblW w:w="6037" w:type="dxa"/>
        <w:tblInd w:w="93" w:type="dxa"/>
        <w:tblLook w:val="04A0" w:firstRow="1" w:lastRow="0" w:firstColumn="1" w:lastColumn="0" w:noHBand="0" w:noVBand="1"/>
      </w:tblPr>
      <w:tblGrid>
        <w:gridCol w:w="3960"/>
        <w:gridCol w:w="2077"/>
      </w:tblGrid>
      <w:tr w:rsidR="00B33350" w:rsidRPr="00B33350" w:rsidTr="00B33350">
        <w:trPr>
          <w:trHeight w:val="300"/>
        </w:trPr>
        <w:tc>
          <w:tcPr>
            <w:tcW w:w="3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Row Labels</w:t>
            </w:r>
          </w:p>
        </w:tc>
        <w:tc>
          <w:tcPr>
            <w:tcW w:w="2077" w:type="dxa"/>
            <w:tcBorders>
              <w:top w:val="single" w:sz="4" w:space="0" w:color="auto"/>
              <w:left w:val="nil"/>
              <w:bottom w:val="single" w:sz="4" w:space="0" w:color="auto"/>
              <w:right w:val="single" w:sz="4" w:space="0" w:color="auto"/>
            </w:tcBorders>
            <w:shd w:val="clear" w:color="000000" w:fill="FFFF00"/>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Sum of Sum Amount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441652" w:rsidP="00B33350">
            <w:pPr>
              <w:rPr>
                <w:rFonts w:ascii="Calibri" w:eastAsia="Times New Roman" w:hAnsi="Calibri"/>
                <w:color w:val="000000"/>
                <w:sz w:val="22"/>
                <w:szCs w:val="22"/>
              </w:rPr>
            </w:pPr>
            <w:r>
              <w:rPr>
                <w:rFonts w:ascii="Calibri" w:eastAsia="Times New Roman" w:hAnsi="Calibri"/>
                <w:color w:val="000000"/>
                <w:sz w:val="22"/>
                <w:szCs w:val="22"/>
              </w:rPr>
              <w:t>C</w:t>
            </w:r>
            <w:r w:rsidR="00B33350" w:rsidRPr="00B33350">
              <w:rPr>
                <w:rFonts w:ascii="Calibri" w:eastAsia="Times New Roman" w:hAnsi="Calibri"/>
                <w:color w:val="000000"/>
                <w:sz w:val="22"/>
                <w:szCs w:val="22"/>
              </w:rPr>
              <w:t>ontract</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485,071.82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Indirect Support Costs</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191,456.32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Miscellaneous</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56,483.72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Personnel</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229,330.29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Professional Services</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32,136.66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213FD" w:rsidP="00B33350">
            <w:pPr>
              <w:rPr>
                <w:rFonts w:ascii="Calibri" w:eastAsia="Times New Roman" w:hAnsi="Calibri"/>
                <w:color w:val="000000"/>
                <w:sz w:val="22"/>
                <w:szCs w:val="22"/>
              </w:rPr>
            </w:pPr>
            <w:r>
              <w:rPr>
                <w:rFonts w:ascii="Calibri" w:eastAsia="Times New Roman" w:hAnsi="Calibri"/>
                <w:color w:val="000000"/>
                <w:sz w:val="22"/>
                <w:szCs w:val="22"/>
              </w:rPr>
              <w:t>Supplies ,Commodities, Equip</w:t>
            </w:r>
            <w:r w:rsidR="00B33350" w:rsidRPr="00B33350">
              <w:rPr>
                <w:rFonts w:ascii="Calibri" w:eastAsia="Times New Roman" w:hAnsi="Calibri"/>
                <w:color w:val="000000"/>
                <w:sz w:val="22"/>
                <w:szCs w:val="22"/>
              </w:rPr>
              <w:t>, Transport</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1,915,441.01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Travel</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3,944.04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000000" w:fill="FFFF00"/>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Grand Total</w:t>
            </w:r>
          </w:p>
        </w:tc>
        <w:tc>
          <w:tcPr>
            <w:tcW w:w="2077" w:type="dxa"/>
            <w:tcBorders>
              <w:top w:val="nil"/>
              <w:left w:val="nil"/>
              <w:bottom w:val="single" w:sz="4" w:space="0" w:color="auto"/>
              <w:right w:val="single" w:sz="4" w:space="0" w:color="auto"/>
            </w:tcBorders>
            <w:shd w:val="clear" w:color="000000" w:fill="FFFF00"/>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2,913,863.86 </w:t>
            </w:r>
          </w:p>
        </w:tc>
      </w:tr>
    </w:tbl>
    <w:p w:rsidR="002D2470" w:rsidRDefault="002D2470" w:rsidP="002D2470">
      <w:pPr>
        <w:rPr>
          <w:rFonts w:ascii="Arial" w:hAnsi="Arial" w:cs="Arial"/>
          <w:color w:val="000000" w:themeColor="text1"/>
        </w:rPr>
      </w:pPr>
    </w:p>
    <w:p w:rsidR="0097418F" w:rsidRDefault="0097418F" w:rsidP="002D2470">
      <w:pPr>
        <w:rPr>
          <w:rFonts w:ascii="Arial" w:hAnsi="Arial" w:cs="Arial"/>
          <w:color w:val="000000" w:themeColor="text1"/>
        </w:rPr>
      </w:pPr>
    </w:p>
    <w:p w:rsidR="0097418F" w:rsidRPr="00131684" w:rsidRDefault="0097418F" w:rsidP="002D2470">
      <w:pPr>
        <w:rPr>
          <w:rFonts w:ascii="Arial" w:hAnsi="Arial" w:cs="Arial"/>
          <w:color w:val="000000" w:themeColor="text1"/>
        </w:rPr>
      </w:pPr>
    </w:p>
    <w:p w:rsidR="002D2470" w:rsidRDefault="006B4789">
      <w:pPr>
        <w:rPr>
          <w:rFonts w:ascii="Arial" w:hAnsi="Arial" w:cs="Arial"/>
          <w:b/>
          <w:sz w:val="28"/>
          <w:szCs w:val="28"/>
          <w:lang w:eastAsia="ja-JP"/>
        </w:rPr>
      </w:pPr>
      <w:r w:rsidRPr="00431399">
        <w:rPr>
          <w:rFonts w:ascii="Arial" w:hAnsi="Arial" w:cs="Arial"/>
          <w:sz w:val="20"/>
          <w:szCs w:val="20"/>
          <w:lang w:eastAsia="ja-JP"/>
        </w:rPr>
        <w:br w:type="page"/>
      </w:r>
    </w:p>
    <w:p w:rsidR="00024DF0" w:rsidRPr="00E20098" w:rsidRDefault="00853E19" w:rsidP="005E2FF3">
      <w:pPr>
        <w:ind w:left="720" w:hanging="720"/>
        <w:rPr>
          <w:rFonts w:ascii="Arial" w:hAnsi="Arial" w:cs="Arial"/>
          <w:b/>
          <w:color w:val="000000" w:themeColor="text1"/>
          <w:sz w:val="28"/>
          <w:szCs w:val="28"/>
        </w:rPr>
      </w:pPr>
      <w:r w:rsidRPr="00E20098">
        <w:rPr>
          <w:rFonts w:ascii="Arial" w:hAnsi="Arial" w:cs="Arial"/>
          <w:b/>
          <w:color w:val="000000" w:themeColor="text1"/>
          <w:sz w:val="28"/>
          <w:szCs w:val="28"/>
        </w:rPr>
        <w:lastRenderedPageBreak/>
        <w:t xml:space="preserve">8. </w:t>
      </w:r>
      <w:r w:rsidR="00024DF0" w:rsidRPr="00E20098">
        <w:rPr>
          <w:rFonts w:ascii="Arial" w:hAnsi="Arial" w:cs="Arial"/>
          <w:b/>
          <w:color w:val="000000" w:themeColor="text1"/>
          <w:sz w:val="28"/>
          <w:szCs w:val="28"/>
        </w:rPr>
        <w:t>Conclusion</w:t>
      </w:r>
      <w:r w:rsidR="00723D2E" w:rsidRPr="00E20098">
        <w:rPr>
          <w:rFonts w:ascii="Arial" w:hAnsi="Arial" w:cs="Arial"/>
          <w:b/>
          <w:color w:val="000000" w:themeColor="text1"/>
          <w:sz w:val="28"/>
          <w:szCs w:val="28"/>
        </w:rPr>
        <w:t>:</w:t>
      </w:r>
    </w:p>
    <w:p w:rsidR="00232A1D" w:rsidRPr="007576B4" w:rsidRDefault="00232A1D" w:rsidP="00BC0D51">
      <w:pPr>
        <w:spacing w:line="360" w:lineRule="auto"/>
        <w:rPr>
          <w:rFonts w:asciiTheme="majorHAnsi" w:hAnsiTheme="majorHAnsi" w:cstheme="majorHAnsi"/>
          <w:bCs/>
          <w:color w:val="000000" w:themeColor="text1"/>
          <w:sz w:val="20"/>
          <w:szCs w:val="20"/>
          <w:lang w:eastAsia="ja-JP"/>
        </w:rPr>
      </w:pPr>
    </w:p>
    <w:p w:rsidR="006300EB" w:rsidRPr="00FF1969" w:rsidRDefault="0030343F" w:rsidP="006300EB">
      <w:pPr>
        <w:pStyle w:val="ListParagraph"/>
        <w:spacing w:line="360" w:lineRule="auto"/>
        <w:ind w:leftChars="0" w:left="0"/>
        <w:jc w:val="both"/>
        <w:rPr>
          <w:rFonts w:ascii="Arial" w:hAnsi="Arial" w:cs="Arial"/>
          <w:color w:val="000000" w:themeColor="text1"/>
          <w:lang w:eastAsia="ja-JP"/>
        </w:rPr>
      </w:pPr>
      <w:r w:rsidRPr="00FF1969">
        <w:rPr>
          <w:rFonts w:ascii="Arial" w:hAnsi="Arial" w:cs="Arial"/>
          <w:color w:val="000000" w:themeColor="text1"/>
          <w:lang w:eastAsia="ja-JP"/>
        </w:rPr>
        <w:t xml:space="preserve">During the </w:t>
      </w:r>
      <w:r w:rsidR="004221E1" w:rsidRPr="00FF1969">
        <w:rPr>
          <w:rFonts w:ascii="Arial" w:hAnsi="Arial" w:cs="Arial"/>
          <w:color w:val="000000" w:themeColor="text1"/>
          <w:lang w:eastAsia="ja-JP"/>
        </w:rPr>
        <w:t>3</w:t>
      </w:r>
      <w:r w:rsidR="002646ED" w:rsidRPr="002646ED">
        <w:rPr>
          <w:rFonts w:ascii="Arial" w:hAnsi="Arial" w:cs="Arial"/>
          <w:color w:val="000000" w:themeColor="text1"/>
          <w:vertAlign w:val="superscript"/>
          <w:lang w:eastAsia="ja-JP"/>
        </w:rPr>
        <w:t>rd</w:t>
      </w:r>
      <w:r w:rsidR="004221E1" w:rsidRPr="00FF1969">
        <w:rPr>
          <w:rFonts w:ascii="Arial" w:hAnsi="Arial" w:cs="Arial"/>
          <w:color w:val="000000" w:themeColor="text1"/>
          <w:lang w:eastAsia="ja-JP"/>
        </w:rPr>
        <w:t xml:space="preserve"> </w:t>
      </w:r>
      <w:r w:rsidRPr="00FF1969">
        <w:rPr>
          <w:rFonts w:ascii="Arial" w:hAnsi="Arial" w:cs="Arial"/>
          <w:color w:val="000000" w:themeColor="text1"/>
          <w:lang w:eastAsia="ja-JP"/>
        </w:rPr>
        <w:t>Quarter of 2013</w:t>
      </w:r>
      <w:r w:rsidR="004221E1" w:rsidRPr="00FF1969">
        <w:rPr>
          <w:rFonts w:ascii="Arial" w:hAnsi="Arial" w:cs="Arial"/>
          <w:color w:val="000000" w:themeColor="text1"/>
          <w:lang w:eastAsia="ja-JP"/>
        </w:rPr>
        <w:t xml:space="preserve">, </w:t>
      </w:r>
      <w:r w:rsidR="006300EB" w:rsidRPr="00FF1969">
        <w:rPr>
          <w:rFonts w:ascii="Arial" w:hAnsi="Arial" w:cs="Arial"/>
          <w:color w:val="000000" w:themeColor="text1"/>
          <w:lang w:eastAsia="ja-JP"/>
        </w:rPr>
        <w:t>the following progress was made:</w:t>
      </w:r>
    </w:p>
    <w:p w:rsidR="00AA5C3E" w:rsidRDefault="002646ED">
      <w:pPr>
        <w:pStyle w:val="ListParagraph"/>
        <w:numPr>
          <w:ilvl w:val="0"/>
          <w:numId w:val="46"/>
        </w:numPr>
        <w:spacing w:line="360" w:lineRule="auto"/>
        <w:ind w:leftChars="0"/>
        <w:jc w:val="both"/>
        <w:rPr>
          <w:rFonts w:ascii="Arial" w:hAnsi="Arial" w:cs="Arial"/>
          <w:color w:val="000000" w:themeColor="text1"/>
          <w:lang w:eastAsia="ja-JP"/>
        </w:rPr>
      </w:pPr>
      <w:r w:rsidRPr="002646ED">
        <w:rPr>
          <w:rFonts w:ascii="Arial" w:hAnsi="Arial" w:cs="Arial"/>
          <w:color w:val="000000" w:themeColor="text1"/>
          <w:lang w:eastAsia="ja-JP"/>
        </w:rPr>
        <w:t xml:space="preserve">The Port Manager for Umm </w:t>
      </w:r>
      <w:proofErr w:type="spellStart"/>
      <w:r w:rsidRPr="002646ED">
        <w:rPr>
          <w:rFonts w:ascii="Arial" w:hAnsi="Arial" w:cs="Arial"/>
          <w:color w:val="000000" w:themeColor="text1"/>
          <w:lang w:eastAsia="ja-JP"/>
        </w:rPr>
        <w:t>Qasr</w:t>
      </w:r>
      <w:proofErr w:type="spellEnd"/>
      <w:r w:rsidRPr="002646ED">
        <w:rPr>
          <w:rFonts w:ascii="Arial" w:hAnsi="Arial" w:cs="Arial"/>
          <w:color w:val="000000" w:themeColor="text1"/>
          <w:lang w:eastAsia="ja-JP"/>
        </w:rPr>
        <w:t xml:space="preserve"> North Port </w:t>
      </w:r>
      <w:r w:rsidR="00B500B9" w:rsidRPr="00B500B9">
        <w:rPr>
          <w:rFonts w:ascii="Arial" w:hAnsi="Arial" w:cs="Arial"/>
          <w:color w:val="000000" w:themeColor="text1"/>
          <w:lang w:eastAsia="ja-JP"/>
        </w:rPr>
        <w:t>Mr.</w:t>
      </w:r>
      <w:r w:rsidRPr="002646ED">
        <w:rPr>
          <w:rFonts w:ascii="Arial" w:hAnsi="Arial" w:cs="Arial"/>
          <w:color w:val="000000" w:themeColor="text1"/>
          <w:lang w:eastAsia="ja-JP"/>
        </w:rPr>
        <w:t xml:space="preserve"> Safaa Al-</w:t>
      </w:r>
      <w:proofErr w:type="spellStart"/>
      <w:r w:rsidRPr="002646ED">
        <w:rPr>
          <w:rFonts w:ascii="Arial" w:hAnsi="Arial" w:cs="Arial"/>
          <w:color w:val="000000" w:themeColor="text1"/>
          <w:lang w:eastAsia="ja-JP"/>
        </w:rPr>
        <w:t>Fayyadh</w:t>
      </w:r>
      <w:proofErr w:type="spellEnd"/>
      <w:r w:rsidRPr="002646ED">
        <w:rPr>
          <w:rFonts w:ascii="Arial" w:hAnsi="Arial" w:cs="Arial"/>
          <w:color w:val="000000" w:themeColor="text1"/>
          <w:lang w:eastAsia="ja-JP"/>
        </w:rPr>
        <w:t xml:space="preserve"> continued with his Danida sponsored Ph.D. study at the WMU which commenced on June 17, 2013; Mr. Safaa attended </w:t>
      </w:r>
      <w:r w:rsidR="00226C14">
        <w:rPr>
          <w:rFonts w:ascii="Arial" w:hAnsi="Arial" w:cs="Arial"/>
          <w:color w:val="000000" w:themeColor="text1"/>
          <w:lang w:eastAsia="ja-JP"/>
        </w:rPr>
        <w:t>a two</w:t>
      </w:r>
      <w:r w:rsidRPr="002646ED">
        <w:rPr>
          <w:rFonts w:ascii="Arial" w:hAnsi="Arial" w:cs="Arial"/>
          <w:color w:val="000000" w:themeColor="text1"/>
          <w:lang w:eastAsia="ja-JP"/>
        </w:rPr>
        <w:t xml:space="preserve"> weeks</w:t>
      </w:r>
      <w:r w:rsidR="00226C14">
        <w:rPr>
          <w:rFonts w:ascii="Arial" w:hAnsi="Arial" w:cs="Arial"/>
          <w:color w:val="000000" w:themeColor="text1"/>
          <w:lang w:eastAsia="ja-JP"/>
        </w:rPr>
        <w:t xml:space="preserve"> of</w:t>
      </w:r>
      <w:r w:rsidRPr="002646ED">
        <w:rPr>
          <w:rFonts w:ascii="Arial" w:hAnsi="Arial" w:cs="Arial"/>
          <w:color w:val="000000" w:themeColor="text1"/>
          <w:lang w:eastAsia="ja-JP"/>
        </w:rPr>
        <w:t xml:space="preserve"> consultations with his supervisor at the WMU in September 2013;</w:t>
      </w:r>
    </w:p>
    <w:p w:rsidR="00AA5C3E" w:rsidRDefault="002646ED">
      <w:pPr>
        <w:pStyle w:val="ListParagraph"/>
        <w:numPr>
          <w:ilvl w:val="0"/>
          <w:numId w:val="46"/>
        </w:numPr>
        <w:spacing w:line="360" w:lineRule="auto"/>
        <w:ind w:leftChars="0"/>
        <w:jc w:val="both"/>
        <w:rPr>
          <w:rFonts w:ascii="Arial" w:hAnsi="Arial" w:cs="Arial"/>
          <w:color w:val="000000" w:themeColor="text1"/>
          <w:lang w:eastAsia="ja-JP"/>
        </w:rPr>
      </w:pPr>
      <w:r w:rsidRPr="002646ED">
        <w:rPr>
          <w:rFonts w:ascii="Arial" w:hAnsi="Arial" w:cs="Arial"/>
          <w:color w:val="000000" w:themeColor="text1"/>
          <w:lang w:eastAsia="ja-JP"/>
        </w:rPr>
        <w:t>The construction of the navigation control tower is nearing completion but still on-going;</w:t>
      </w:r>
    </w:p>
    <w:p w:rsidR="00AA5C3E" w:rsidRDefault="002646ED">
      <w:pPr>
        <w:pStyle w:val="ListParagraph"/>
        <w:numPr>
          <w:ilvl w:val="0"/>
          <w:numId w:val="46"/>
        </w:numPr>
        <w:spacing w:line="360" w:lineRule="auto"/>
        <w:ind w:leftChars="0"/>
        <w:jc w:val="both"/>
        <w:rPr>
          <w:rFonts w:ascii="Arial" w:hAnsi="Arial" w:cs="Arial"/>
          <w:color w:val="000000" w:themeColor="text1"/>
          <w:lang w:eastAsia="ja-JP"/>
        </w:rPr>
      </w:pPr>
      <w:r w:rsidRPr="002646ED">
        <w:rPr>
          <w:rFonts w:ascii="Arial" w:hAnsi="Arial" w:cs="Arial"/>
          <w:color w:val="000000" w:themeColor="text1"/>
          <w:lang w:eastAsia="ja-JP"/>
        </w:rPr>
        <w:t>The technical specifications and budget estimate for the VTS equipment is being prepared and expected to be finalized by end of this year;</w:t>
      </w:r>
    </w:p>
    <w:p w:rsidR="00AA5C3E" w:rsidRDefault="00866C4D">
      <w:pPr>
        <w:pStyle w:val="ListParagraph"/>
        <w:numPr>
          <w:ilvl w:val="0"/>
          <w:numId w:val="46"/>
        </w:numPr>
        <w:spacing w:line="360" w:lineRule="auto"/>
        <w:ind w:leftChars="0"/>
        <w:jc w:val="both"/>
        <w:rPr>
          <w:rFonts w:ascii="Arial" w:hAnsi="Arial" w:cs="Arial"/>
          <w:color w:val="000000" w:themeColor="text1"/>
          <w:lang w:eastAsia="ja-JP"/>
        </w:rPr>
      </w:pPr>
      <w:r w:rsidRPr="00FF1969">
        <w:rPr>
          <w:rFonts w:ascii="Arial" w:hAnsi="Arial" w:cs="Arial"/>
          <w:color w:val="000000" w:themeColor="text1"/>
          <w:lang w:eastAsia="ja-JP"/>
        </w:rPr>
        <w:t xml:space="preserve">GCPI signed a new contract with </w:t>
      </w:r>
      <w:proofErr w:type="spellStart"/>
      <w:r w:rsidRPr="00FF1969">
        <w:rPr>
          <w:rFonts w:ascii="Arial" w:hAnsi="Arial" w:cs="Arial"/>
          <w:color w:val="000000" w:themeColor="text1"/>
          <w:lang w:eastAsia="ja-JP"/>
        </w:rPr>
        <w:t>Skilltrade</w:t>
      </w:r>
      <w:proofErr w:type="spellEnd"/>
      <w:r w:rsidRPr="00FF1969">
        <w:rPr>
          <w:rFonts w:ascii="Arial" w:hAnsi="Arial" w:cs="Arial"/>
          <w:color w:val="000000" w:themeColor="text1"/>
          <w:lang w:eastAsia="ja-JP"/>
        </w:rPr>
        <w:t xml:space="preserve"> for hydrographic training</w:t>
      </w:r>
      <w:r w:rsidR="00D71076">
        <w:rPr>
          <w:rFonts w:ascii="Arial" w:hAnsi="Arial" w:cs="Arial"/>
          <w:color w:val="000000" w:themeColor="text1"/>
          <w:lang w:eastAsia="ja-JP"/>
        </w:rPr>
        <w:t>,</w:t>
      </w:r>
      <w:r w:rsidRPr="00FF1969">
        <w:rPr>
          <w:rFonts w:ascii="Arial" w:hAnsi="Arial" w:cs="Arial"/>
          <w:color w:val="000000" w:themeColor="text1"/>
          <w:lang w:eastAsia="ja-JP"/>
        </w:rPr>
        <w:t xml:space="preserve"> for </w:t>
      </w:r>
      <w:r w:rsidR="00226C14">
        <w:rPr>
          <w:rFonts w:ascii="Arial" w:hAnsi="Arial" w:cs="Arial"/>
          <w:color w:val="000000" w:themeColor="text1"/>
          <w:lang w:eastAsia="ja-JP"/>
        </w:rPr>
        <w:t>six</w:t>
      </w:r>
      <w:r w:rsidRPr="00FF1969">
        <w:rPr>
          <w:rFonts w:ascii="Arial" w:hAnsi="Arial" w:cs="Arial"/>
          <w:color w:val="000000" w:themeColor="text1"/>
          <w:lang w:eastAsia="ja-JP"/>
        </w:rPr>
        <w:t xml:space="preserve"> hydrographic surveyors</w:t>
      </w:r>
      <w:r w:rsidR="00D71076">
        <w:rPr>
          <w:rFonts w:ascii="Arial" w:hAnsi="Arial" w:cs="Arial"/>
          <w:color w:val="000000" w:themeColor="text1"/>
          <w:lang w:eastAsia="ja-JP"/>
        </w:rPr>
        <w:t xml:space="preserve">. </w:t>
      </w:r>
      <w:r w:rsidRPr="00FF1969">
        <w:rPr>
          <w:rFonts w:ascii="Arial" w:hAnsi="Arial" w:cs="Arial"/>
          <w:color w:val="000000" w:themeColor="text1"/>
          <w:lang w:eastAsia="ja-JP"/>
        </w:rPr>
        <w:t xml:space="preserve"> </w:t>
      </w:r>
      <w:r w:rsidR="00D71076">
        <w:rPr>
          <w:rFonts w:ascii="Arial" w:hAnsi="Arial" w:cs="Arial"/>
          <w:color w:val="000000" w:themeColor="text1"/>
          <w:lang w:eastAsia="ja-JP"/>
        </w:rPr>
        <w:t xml:space="preserve">This training was </w:t>
      </w:r>
      <w:r w:rsidRPr="00FF1969">
        <w:rPr>
          <w:rFonts w:ascii="Arial" w:hAnsi="Arial" w:cs="Arial"/>
          <w:color w:val="000000" w:themeColor="text1"/>
          <w:lang w:eastAsia="ja-JP"/>
        </w:rPr>
        <w:t xml:space="preserve">commenced. </w:t>
      </w:r>
    </w:p>
    <w:p w:rsidR="00AA5C3E" w:rsidRDefault="00AA5C3E">
      <w:pPr>
        <w:rPr>
          <w:rFonts w:ascii="Arial" w:hAnsi="Arial" w:cs="Arial"/>
          <w:lang w:eastAsia="ja-JP"/>
        </w:rPr>
      </w:pPr>
    </w:p>
    <w:p w:rsidR="004D0D7F" w:rsidRPr="00FF1969" w:rsidRDefault="002646ED" w:rsidP="00FB62B5">
      <w:pPr>
        <w:pStyle w:val="ListParagraph"/>
        <w:numPr>
          <w:ilvl w:val="0"/>
          <w:numId w:val="12"/>
        </w:numPr>
        <w:spacing w:line="360" w:lineRule="auto"/>
        <w:ind w:leftChars="0"/>
        <w:jc w:val="both"/>
        <w:rPr>
          <w:rFonts w:ascii="Arial" w:hAnsi="Arial" w:cs="Arial"/>
          <w:color w:val="000000" w:themeColor="text1"/>
          <w:lang w:eastAsia="ja-JP"/>
        </w:rPr>
      </w:pPr>
      <w:r w:rsidRPr="002646ED">
        <w:rPr>
          <w:rFonts w:ascii="Arial" w:hAnsi="Arial" w:cs="Arial"/>
          <w:color w:val="000000" w:themeColor="text1"/>
          <w:lang w:eastAsia="ja-JP"/>
        </w:rPr>
        <w:t xml:space="preserve">Procurement of Buoys: </w:t>
      </w:r>
    </w:p>
    <w:p w:rsidR="00AA5C3E" w:rsidRDefault="002646ED">
      <w:pPr>
        <w:spacing w:line="360" w:lineRule="auto"/>
        <w:ind w:left="405"/>
        <w:jc w:val="both"/>
        <w:rPr>
          <w:rFonts w:ascii="Arial" w:hAnsi="Arial" w:cs="Arial"/>
          <w:color w:val="000000" w:themeColor="text1"/>
          <w:lang w:eastAsia="ja-JP"/>
        </w:rPr>
      </w:pPr>
      <w:r w:rsidRPr="002646ED">
        <w:rPr>
          <w:rFonts w:ascii="Arial" w:hAnsi="Arial" w:cs="Arial"/>
          <w:color w:val="000000" w:themeColor="text1"/>
          <w:lang w:eastAsia="ja-JP"/>
        </w:rPr>
        <w:t>Completed</w:t>
      </w:r>
    </w:p>
    <w:p w:rsidR="004D0D7F" w:rsidRPr="00FF1969" w:rsidRDefault="002646ED" w:rsidP="00FB62B5">
      <w:pPr>
        <w:pStyle w:val="ListParagraph"/>
        <w:numPr>
          <w:ilvl w:val="0"/>
          <w:numId w:val="12"/>
        </w:numPr>
        <w:spacing w:line="360" w:lineRule="auto"/>
        <w:ind w:leftChars="0"/>
        <w:jc w:val="both"/>
        <w:rPr>
          <w:rFonts w:ascii="Arial" w:hAnsi="Arial" w:cs="Arial"/>
          <w:color w:val="000000" w:themeColor="text1"/>
          <w:lang w:eastAsia="ja-JP"/>
        </w:rPr>
      </w:pPr>
      <w:r w:rsidRPr="002646ED">
        <w:rPr>
          <w:rFonts w:ascii="Arial" w:hAnsi="Arial" w:cs="Arial"/>
          <w:color w:val="000000" w:themeColor="text1"/>
          <w:lang w:eastAsia="ja-JP"/>
        </w:rPr>
        <w:t>Procurement of Spare-parts</w:t>
      </w:r>
      <w:r w:rsidR="00B31938" w:rsidRPr="00FF1969">
        <w:rPr>
          <w:rFonts w:ascii="Arial" w:hAnsi="Arial" w:cs="Arial"/>
          <w:color w:val="000000" w:themeColor="text1"/>
          <w:lang w:eastAsia="ja-JP"/>
        </w:rPr>
        <w:t xml:space="preserve"> for the Vessel “NISR</w:t>
      </w:r>
      <w:r w:rsidR="008C31EE" w:rsidRPr="00FF1969">
        <w:rPr>
          <w:rFonts w:ascii="Arial" w:hAnsi="Arial" w:cs="Arial"/>
          <w:color w:val="000000" w:themeColor="text1"/>
          <w:lang w:eastAsia="ja-JP"/>
        </w:rPr>
        <w:t>”</w:t>
      </w:r>
      <w:r w:rsidRPr="002646ED">
        <w:rPr>
          <w:rFonts w:ascii="Arial" w:hAnsi="Arial" w:cs="Arial"/>
          <w:color w:val="000000" w:themeColor="text1"/>
          <w:lang w:eastAsia="ja-JP"/>
        </w:rPr>
        <w:t xml:space="preserve">: </w:t>
      </w:r>
    </w:p>
    <w:p w:rsidR="00AA5C3E" w:rsidRDefault="002646ED">
      <w:pPr>
        <w:pStyle w:val="ListParagraph"/>
        <w:spacing w:line="360" w:lineRule="auto"/>
        <w:ind w:leftChars="0" w:left="405"/>
        <w:jc w:val="both"/>
        <w:rPr>
          <w:lang w:eastAsia="ja-JP"/>
        </w:rPr>
      </w:pPr>
      <w:r w:rsidRPr="002646ED">
        <w:rPr>
          <w:rFonts w:ascii="Arial" w:hAnsi="Arial" w:cs="Arial"/>
          <w:color w:val="000000" w:themeColor="text1"/>
          <w:lang w:eastAsia="ja-JP"/>
        </w:rPr>
        <w:t>Completed</w:t>
      </w:r>
    </w:p>
    <w:p w:rsidR="004D0D7F" w:rsidRPr="00FF1969" w:rsidRDefault="002646ED" w:rsidP="00FB62B5">
      <w:pPr>
        <w:pStyle w:val="ListParagraph"/>
        <w:numPr>
          <w:ilvl w:val="0"/>
          <w:numId w:val="12"/>
        </w:numPr>
        <w:spacing w:line="360" w:lineRule="auto"/>
        <w:ind w:leftChars="0"/>
        <w:jc w:val="both"/>
        <w:rPr>
          <w:rFonts w:ascii="Arial" w:hAnsi="Arial" w:cs="Arial"/>
          <w:color w:val="000000" w:themeColor="text1"/>
          <w:lang w:eastAsia="ja-JP"/>
        </w:rPr>
      </w:pPr>
      <w:r w:rsidRPr="002646ED">
        <w:rPr>
          <w:rFonts w:ascii="Arial" w:hAnsi="Arial" w:cs="Arial"/>
          <w:color w:val="000000" w:themeColor="text1"/>
          <w:lang w:eastAsia="ja-JP"/>
        </w:rPr>
        <w:t xml:space="preserve">Procurement of Workshop Equipment: </w:t>
      </w:r>
    </w:p>
    <w:p w:rsidR="00AA5C3E" w:rsidRDefault="002646ED">
      <w:pPr>
        <w:pStyle w:val="ListParagraph"/>
        <w:spacing w:line="360" w:lineRule="auto"/>
        <w:ind w:leftChars="0" w:left="405"/>
        <w:jc w:val="both"/>
        <w:rPr>
          <w:lang w:eastAsia="ja-JP"/>
        </w:rPr>
      </w:pPr>
      <w:r w:rsidRPr="002646ED">
        <w:rPr>
          <w:rFonts w:ascii="Arial" w:hAnsi="Arial" w:cs="Arial"/>
          <w:color w:val="000000" w:themeColor="text1"/>
          <w:lang w:eastAsia="ja-JP"/>
        </w:rPr>
        <w:t>Completed</w:t>
      </w:r>
    </w:p>
    <w:p w:rsidR="004D0D7F" w:rsidRPr="00FF1969" w:rsidRDefault="002646ED" w:rsidP="00FB62B5">
      <w:pPr>
        <w:pStyle w:val="ListParagraph"/>
        <w:numPr>
          <w:ilvl w:val="0"/>
          <w:numId w:val="12"/>
        </w:numPr>
        <w:spacing w:line="360" w:lineRule="auto"/>
        <w:ind w:leftChars="0"/>
        <w:jc w:val="both"/>
        <w:rPr>
          <w:rFonts w:ascii="Arial" w:hAnsi="Arial" w:cs="Arial"/>
          <w:color w:val="000000" w:themeColor="text1"/>
          <w:lang w:eastAsia="ja-JP"/>
        </w:rPr>
      </w:pPr>
      <w:r w:rsidRPr="002646ED">
        <w:rPr>
          <w:rFonts w:ascii="Arial" w:hAnsi="Arial" w:cs="Arial"/>
          <w:color w:val="000000" w:themeColor="text1"/>
          <w:lang w:eastAsia="ja-JP"/>
        </w:rPr>
        <w:t xml:space="preserve">AIS/VTS: </w:t>
      </w:r>
    </w:p>
    <w:p w:rsidR="00AA5C3E" w:rsidRDefault="002646ED">
      <w:pPr>
        <w:jc w:val="both"/>
        <w:rPr>
          <w:rFonts w:ascii="Arial" w:hAnsi="Arial" w:cs="Arial"/>
          <w:color w:val="000000" w:themeColor="text1"/>
          <w:lang w:eastAsia="ja-JP"/>
        </w:rPr>
      </w:pPr>
      <w:r w:rsidRPr="002646ED">
        <w:rPr>
          <w:rFonts w:ascii="Arial" w:hAnsi="Arial" w:cs="Arial"/>
          <w:color w:val="000000" w:themeColor="text1"/>
          <w:lang w:eastAsia="ja-JP"/>
        </w:rPr>
        <w:t xml:space="preserve">Preparation of the VTS technical specifications continued in the 3rd </w:t>
      </w:r>
      <w:r w:rsidR="00136D96">
        <w:rPr>
          <w:rFonts w:ascii="Arial" w:hAnsi="Arial" w:cs="Arial"/>
          <w:color w:val="000000" w:themeColor="text1"/>
          <w:lang w:eastAsia="ja-JP"/>
        </w:rPr>
        <w:t>q</w:t>
      </w:r>
      <w:r w:rsidRPr="002646ED">
        <w:rPr>
          <w:rFonts w:ascii="Arial" w:hAnsi="Arial" w:cs="Arial"/>
          <w:color w:val="000000" w:themeColor="text1"/>
          <w:lang w:eastAsia="ja-JP"/>
        </w:rPr>
        <w:t>uarter</w:t>
      </w:r>
    </w:p>
    <w:p w:rsidR="00AA5C3E" w:rsidRDefault="002646ED">
      <w:pPr>
        <w:jc w:val="both"/>
        <w:rPr>
          <w:rFonts w:ascii="Arial" w:hAnsi="Arial" w:cs="Arial"/>
          <w:color w:val="000000" w:themeColor="text1"/>
          <w:lang w:eastAsia="ja-JP"/>
        </w:rPr>
      </w:pPr>
      <w:r w:rsidRPr="002646ED">
        <w:rPr>
          <w:rFonts w:ascii="Arial" w:hAnsi="Arial" w:cs="Arial"/>
          <w:color w:val="000000" w:themeColor="text1"/>
          <w:lang w:eastAsia="ja-JP"/>
        </w:rPr>
        <w:t>(1)</w:t>
      </w:r>
      <w:r w:rsidRPr="002646ED">
        <w:rPr>
          <w:rFonts w:ascii="Arial" w:hAnsi="Arial" w:cs="Arial"/>
          <w:color w:val="000000" w:themeColor="text1"/>
          <w:lang w:eastAsia="ja-JP"/>
        </w:rPr>
        <w:tab/>
        <w:t>VTS Equipment (Only Technical Assistance from this project.)</w:t>
      </w:r>
    </w:p>
    <w:p w:rsidR="00AA5C3E" w:rsidRDefault="002646ED">
      <w:pPr>
        <w:jc w:val="both"/>
        <w:rPr>
          <w:rFonts w:ascii="Arial" w:hAnsi="Arial" w:cs="Arial"/>
          <w:color w:val="000000" w:themeColor="text1"/>
          <w:lang w:eastAsia="ja-JP"/>
        </w:rPr>
      </w:pPr>
      <w:r w:rsidRPr="002646ED">
        <w:rPr>
          <w:rFonts w:ascii="Arial" w:hAnsi="Arial" w:cs="Arial"/>
          <w:color w:val="000000" w:themeColor="text1"/>
          <w:lang w:eastAsia="ja-JP"/>
        </w:rPr>
        <w:t>Technical specifications and budget estimate for the VTS equipment is being prepared and expected to be finalized by end of this year.</w:t>
      </w:r>
    </w:p>
    <w:p w:rsidR="00AA5C3E" w:rsidRDefault="002646ED">
      <w:pPr>
        <w:jc w:val="both"/>
        <w:rPr>
          <w:rFonts w:ascii="Arial" w:hAnsi="Arial" w:cs="Arial"/>
          <w:color w:val="000000" w:themeColor="text1"/>
          <w:lang w:eastAsia="ja-JP"/>
        </w:rPr>
      </w:pPr>
      <w:r w:rsidRPr="002646ED">
        <w:rPr>
          <w:rFonts w:ascii="Arial" w:hAnsi="Arial" w:cs="Arial"/>
          <w:color w:val="000000" w:themeColor="text1"/>
          <w:lang w:eastAsia="ja-JP"/>
        </w:rPr>
        <w:t>(2)</w:t>
      </w:r>
      <w:r w:rsidRPr="002646ED">
        <w:rPr>
          <w:rFonts w:ascii="Arial" w:hAnsi="Arial" w:cs="Arial"/>
          <w:color w:val="000000" w:themeColor="text1"/>
          <w:lang w:eastAsia="ja-JP"/>
        </w:rPr>
        <w:tab/>
        <w:t>VTS Control Tower (GCPI’s Budget)</w:t>
      </w:r>
      <w:r w:rsidR="00FF1969" w:rsidRPr="00FF1969">
        <w:rPr>
          <w:rFonts w:ascii="Arial" w:hAnsi="Arial" w:cs="Arial"/>
          <w:color w:val="000000" w:themeColor="text1"/>
          <w:lang w:eastAsia="ja-JP"/>
        </w:rPr>
        <w:t xml:space="preserve"> </w:t>
      </w:r>
      <w:r w:rsidRPr="002646ED">
        <w:rPr>
          <w:rFonts w:ascii="Arial" w:hAnsi="Arial" w:cs="Arial"/>
          <w:color w:val="000000" w:themeColor="text1"/>
          <w:lang w:eastAsia="ja-JP"/>
        </w:rPr>
        <w:t>- this activity is nearing completion and is on-course to be completed at the end of this year or early 2014.</w:t>
      </w:r>
    </w:p>
    <w:p w:rsidR="00AA5C3E" w:rsidRDefault="002646ED">
      <w:pPr>
        <w:jc w:val="both"/>
        <w:rPr>
          <w:rFonts w:ascii="Arial" w:hAnsi="Arial" w:cs="Arial"/>
          <w:color w:val="000000" w:themeColor="text1"/>
          <w:lang w:eastAsia="ja-JP"/>
        </w:rPr>
      </w:pPr>
      <w:r w:rsidRPr="002646ED">
        <w:rPr>
          <w:rFonts w:ascii="Arial" w:hAnsi="Arial" w:cs="Arial"/>
          <w:color w:val="000000" w:themeColor="text1"/>
          <w:lang w:eastAsia="ja-JP"/>
        </w:rPr>
        <w:t>The tower is expected to be completed in November 2013.</w:t>
      </w:r>
    </w:p>
    <w:p w:rsidR="00AA5C3E" w:rsidRDefault="002646ED">
      <w:pPr>
        <w:jc w:val="both"/>
        <w:rPr>
          <w:rFonts w:ascii="Arial" w:hAnsi="Arial" w:cs="Arial"/>
          <w:color w:val="000000" w:themeColor="text1"/>
          <w:lang w:eastAsia="ja-JP"/>
        </w:rPr>
      </w:pPr>
      <w:r w:rsidRPr="002646ED">
        <w:rPr>
          <w:rFonts w:ascii="Arial" w:hAnsi="Arial" w:cs="Arial"/>
          <w:color w:val="000000" w:themeColor="text1"/>
          <w:lang w:eastAsia="ja-JP"/>
        </w:rPr>
        <w:t>(3)</w:t>
      </w:r>
      <w:r w:rsidRPr="002646ED">
        <w:rPr>
          <w:rFonts w:ascii="Arial" w:hAnsi="Arial" w:cs="Arial"/>
          <w:color w:val="000000" w:themeColor="text1"/>
          <w:lang w:eastAsia="ja-JP"/>
        </w:rPr>
        <w:tab/>
        <w:t>AIS Component (GCPI’s Budget)</w:t>
      </w:r>
    </w:p>
    <w:p w:rsidR="00AA5C3E" w:rsidRDefault="00AA5C3E">
      <w:pPr>
        <w:jc w:val="both"/>
        <w:rPr>
          <w:rFonts w:ascii="Arial" w:hAnsi="Arial" w:cs="Arial"/>
          <w:color w:val="000000" w:themeColor="text1"/>
          <w:lang w:eastAsia="ja-JP"/>
        </w:rPr>
      </w:pPr>
    </w:p>
    <w:p w:rsidR="00AA5C3E" w:rsidRDefault="002646ED">
      <w:pPr>
        <w:jc w:val="both"/>
        <w:rPr>
          <w:rFonts w:ascii="Arial" w:hAnsi="Arial" w:cs="Arial"/>
          <w:color w:val="000000" w:themeColor="text1"/>
          <w:lang w:eastAsia="ja-JP"/>
        </w:rPr>
      </w:pPr>
      <w:r w:rsidRPr="002646ED">
        <w:rPr>
          <w:rFonts w:ascii="Arial" w:hAnsi="Arial" w:cs="Arial"/>
          <w:color w:val="000000" w:themeColor="text1"/>
          <w:lang w:eastAsia="ja-JP"/>
        </w:rPr>
        <w:t>The new equipment arrived in Basra in June 2013, and was cleared from the customs in September. The local contractor will install and commission the equipment by November 2013</w:t>
      </w:r>
      <w:r w:rsidR="00FF1969">
        <w:rPr>
          <w:rFonts w:ascii="Arial" w:hAnsi="Arial" w:cs="Arial"/>
          <w:color w:val="000000" w:themeColor="text1"/>
          <w:lang w:eastAsia="ja-JP"/>
        </w:rPr>
        <w:t>.</w:t>
      </w:r>
    </w:p>
    <w:p w:rsidR="00AA5C3E" w:rsidRDefault="00AA5C3E">
      <w:pPr>
        <w:jc w:val="both"/>
        <w:rPr>
          <w:rFonts w:ascii="Arial" w:hAnsi="Arial" w:cs="Arial"/>
          <w:color w:val="000000" w:themeColor="text1"/>
          <w:lang w:eastAsia="ja-JP"/>
        </w:rPr>
      </w:pPr>
    </w:p>
    <w:p w:rsidR="00AA5C3E" w:rsidRDefault="00AA5C3E">
      <w:pPr>
        <w:jc w:val="both"/>
        <w:rPr>
          <w:rFonts w:ascii="Arial" w:hAnsi="Arial" w:cs="Arial"/>
          <w:color w:val="000000" w:themeColor="text1"/>
          <w:lang w:eastAsia="ja-JP"/>
        </w:rPr>
      </w:pPr>
    </w:p>
    <w:sectPr w:rsidR="00AA5C3E" w:rsidSect="00FE187E">
      <w:headerReference w:type="default" r:id="rId19"/>
      <w:footerReference w:type="default" r:id="rId20"/>
      <w:type w:val="continuous"/>
      <w:pgSz w:w="12240" w:h="15840"/>
      <w:pgMar w:top="1440" w:right="1800" w:bottom="1440" w:left="180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bdi Hassan" w:date="2013-10-30T12:18:00Z" w:initials="AH">
    <w:p w:rsidR="00AA5C3E" w:rsidRDefault="00AA5C3E">
      <w:pPr>
        <w:pStyle w:val="CommentText"/>
      </w:pPr>
      <w:r>
        <w:rPr>
          <w:rStyle w:val="CommentReference"/>
        </w:rPr>
        <w:annotationRef/>
      </w:r>
      <w:r>
        <w:t>The expenditure figures for the 3</w:t>
      </w:r>
      <w:r w:rsidRPr="00887CFD">
        <w:rPr>
          <w:vertAlign w:val="superscript"/>
        </w:rPr>
        <w:t>rd</w:t>
      </w:r>
      <w:r>
        <w:t xml:space="preserve"> Q 2013 are the same as those of the 2</w:t>
      </w:r>
      <w:r w:rsidRPr="00887CFD">
        <w:rPr>
          <w:vertAlign w:val="superscript"/>
        </w:rPr>
        <w:t>nd</w:t>
      </w:r>
      <w:r>
        <w:t xml:space="preserve"> Q 2013, so there is no change in the table below. This is cleared with Maan of Finance.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4A" w:rsidRDefault="00E22D4A">
      <w:r>
        <w:separator/>
      </w:r>
    </w:p>
  </w:endnote>
  <w:endnote w:type="continuationSeparator" w:id="0">
    <w:p w:rsidR="00E22D4A" w:rsidRDefault="00E2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3E" w:rsidRPr="00292CE8" w:rsidRDefault="00AA5C3E">
    <w:pPr>
      <w:pStyle w:val="Footer"/>
      <w:pBdr>
        <w:top w:val="thinThickSmallGap" w:sz="24" w:space="1" w:color="622423" w:themeColor="accent2" w:themeShade="7F"/>
      </w:pBdr>
      <w:rPr>
        <w:rFonts w:asciiTheme="majorHAnsi" w:hAnsiTheme="majorHAnsi"/>
        <w:sz w:val="18"/>
        <w:szCs w:val="18"/>
      </w:rPr>
    </w:pPr>
    <w:r>
      <w:rPr>
        <w:rFonts w:asciiTheme="majorHAnsi" w:hAnsiTheme="majorHAnsi" w:hint="eastAsia"/>
        <w:sz w:val="18"/>
        <w:szCs w:val="18"/>
        <w:lang w:eastAsia="ja-JP"/>
      </w:rPr>
      <w:t xml:space="preserve">  </w:t>
    </w:r>
    <w:r>
      <w:rPr>
        <w:rFonts w:asciiTheme="majorHAnsi" w:hAnsiTheme="majorHAnsi"/>
        <w:sz w:val="18"/>
        <w:szCs w:val="18"/>
        <w:lang w:eastAsia="ja-JP"/>
      </w:rPr>
      <w:t>3rd</w:t>
    </w:r>
    <w:r>
      <w:rPr>
        <w:rFonts w:asciiTheme="majorHAnsi" w:hAnsiTheme="majorHAnsi"/>
        <w:sz w:val="18"/>
        <w:szCs w:val="18"/>
        <w:vertAlign w:val="superscript"/>
        <w:lang w:eastAsia="ja-JP"/>
      </w:rPr>
      <w:t xml:space="preserve"> </w:t>
    </w:r>
    <w:r>
      <w:rPr>
        <w:rFonts w:asciiTheme="majorHAnsi" w:hAnsiTheme="majorHAnsi" w:hint="eastAsia"/>
        <w:sz w:val="18"/>
        <w:szCs w:val="18"/>
        <w:lang w:eastAsia="ja-JP"/>
      </w:rPr>
      <w:t>Q</w:t>
    </w:r>
    <w:r>
      <w:rPr>
        <w:rFonts w:asciiTheme="majorHAnsi" w:hAnsiTheme="majorHAnsi"/>
        <w:sz w:val="18"/>
        <w:szCs w:val="18"/>
      </w:rPr>
      <w:t>uarter 2013</w:t>
    </w:r>
    <w:r w:rsidRPr="004E712A">
      <w:rPr>
        <w:rFonts w:asciiTheme="majorHAnsi" w:hAnsiTheme="majorHAnsi"/>
        <w:sz w:val="18"/>
        <w:szCs w:val="18"/>
      </w:rPr>
      <w:t xml:space="preserve"> DANIDA Report</w:t>
    </w:r>
    <w:r w:rsidRPr="004E712A">
      <w:rPr>
        <w:rFonts w:asciiTheme="majorHAnsi" w:hAnsiTheme="majorHAnsi"/>
        <w:sz w:val="18"/>
        <w:szCs w:val="18"/>
      </w:rPr>
      <w:ptab w:relativeTo="margin" w:alignment="right" w:leader="none"/>
    </w:r>
    <w:r w:rsidRPr="004E712A">
      <w:rPr>
        <w:rFonts w:asciiTheme="majorHAnsi" w:hAnsiTheme="majorHAnsi"/>
        <w:sz w:val="18"/>
        <w:szCs w:val="18"/>
      </w:rPr>
      <w:t xml:space="preserve">Page </w:t>
    </w:r>
    <w:r>
      <w:fldChar w:fldCharType="begin"/>
    </w:r>
    <w:r>
      <w:instrText xml:space="preserve"> PAGE   \* MERGEFORMAT </w:instrText>
    </w:r>
    <w:r>
      <w:fldChar w:fldCharType="separate"/>
    </w:r>
    <w:r w:rsidR="008A1067" w:rsidRPr="008A1067">
      <w:rPr>
        <w:rFonts w:asciiTheme="majorHAnsi" w:hAnsiTheme="majorHAnsi"/>
        <w:noProof/>
        <w:sz w:val="18"/>
        <w:szCs w:val="18"/>
      </w:rPr>
      <w:t>16</w:t>
    </w:r>
    <w:r>
      <w:rPr>
        <w:rFonts w:asciiTheme="majorHAnsi" w:hAnsiTheme="majorHAnsi"/>
        <w:noProof/>
        <w:sz w:val="18"/>
        <w:szCs w:val="18"/>
      </w:rPr>
      <w:fldChar w:fldCharType="end"/>
    </w:r>
  </w:p>
  <w:p w:rsidR="00AA5C3E" w:rsidRPr="00292CE8" w:rsidRDefault="00AA5C3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4A" w:rsidRDefault="00E22D4A">
      <w:r>
        <w:separator/>
      </w:r>
    </w:p>
  </w:footnote>
  <w:footnote w:type="continuationSeparator" w:id="0">
    <w:p w:rsidR="00E22D4A" w:rsidRDefault="00E22D4A">
      <w:r>
        <w:continuationSeparator/>
      </w:r>
    </w:p>
  </w:footnote>
  <w:footnote w:id="1">
    <w:p w:rsidR="00AA5C3E" w:rsidRPr="00402155" w:rsidRDefault="00AA5C3E">
      <w:pPr>
        <w:pStyle w:val="FootnoteText"/>
        <w:rPr>
          <w:rFonts w:ascii="Arial" w:hAnsi="Arial" w:cs="Arial"/>
          <w:i/>
        </w:rPr>
      </w:pPr>
      <w:r w:rsidRPr="00402155">
        <w:rPr>
          <w:rStyle w:val="FootnoteReference"/>
          <w:rFonts w:cs="Arial"/>
          <w:i/>
        </w:rPr>
        <w:footnoteRef/>
      </w:r>
      <w:r w:rsidRPr="00402155">
        <w:rPr>
          <w:rFonts w:ascii="Arial" w:hAnsi="Arial" w:cs="Arial"/>
          <w:i/>
        </w:rPr>
        <w:t xml:space="preserve"> </w:t>
      </w:r>
      <w:r w:rsidRPr="00402155">
        <w:rPr>
          <w:rFonts w:ascii="Arial" w:hAnsi="Arial" w:cs="Arial"/>
          <w:i/>
          <w:sz w:val="18"/>
          <w:szCs w:val="18"/>
        </w:rPr>
        <w:t>Refer World Bank “Doing Business in Iraq,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3E" w:rsidRPr="002817F2" w:rsidRDefault="00AA5C3E">
    <w:pPr>
      <w:pStyle w:val="Header"/>
      <w:rPr>
        <w:rFonts w:ascii="Arial" w:hAnsi="Arial" w:cs="Arial"/>
        <w:sz w:val="18"/>
        <w:szCs w:val="18"/>
      </w:rPr>
    </w:pPr>
    <w:r>
      <w:rPr>
        <w:rFonts w:ascii="Arial" w:hAnsi="Arial" w:cs="Arial"/>
        <w:sz w:val="18"/>
        <w:szCs w:val="18"/>
      </w:rPr>
      <w:t>UNDP – Umm Qasr Port Sustainable Navigation Aids Project – 00063929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0E"/>
    <w:multiLevelType w:val="hybridMultilevel"/>
    <w:tmpl w:val="18DAAB2A"/>
    <w:lvl w:ilvl="0" w:tplc="38A0A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67738"/>
    <w:multiLevelType w:val="hybridMultilevel"/>
    <w:tmpl w:val="0938EA54"/>
    <w:lvl w:ilvl="0" w:tplc="E4A2B428">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F6C5DC0"/>
    <w:multiLevelType w:val="hybridMultilevel"/>
    <w:tmpl w:val="4184C5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B40AF34">
      <w:numFmt w:val="bullet"/>
      <w:lvlText w:val="-"/>
      <w:lvlJc w:val="left"/>
      <w:pPr>
        <w:tabs>
          <w:tab w:val="num" w:pos="2340"/>
        </w:tabs>
        <w:ind w:left="2340" w:hanging="360"/>
      </w:pPr>
      <w:rPr>
        <w:rFonts w:ascii="Times New Roman" w:eastAsia="MS Mincho" w:hAnsi="Times New Roman" w:cs="Times New Roman" w:hint="default"/>
      </w:rPr>
    </w:lvl>
    <w:lvl w:ilvl="3" w:tplc="EA322F92">
      <w:start w:val="1"/>
      <w:numFmt w:val="decimal"/>
      <w:lvlText w:val="(%4)"/>
      <w:lvlJc w:val="left"/>
      <w:pPr>
        <w:tabs>
          <w:tab w:val="num" w:pos="2880"/>
        </w:tabs>
        <w:ind w:left="2880" w:hanging="360"/>
      </w:pPr>
      <w:rPr>
        <w:rFonts w:hint="default"/>
      </w:rPr>
    </w:lvl>
    <w:lvl w:ilvl="4" w:tplc="09960F1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A7D66"/>
    <w:multiLevelType w:val="hybridMultilevel"/>
    <w:tmpl w:val="1D76843E"/>
    <w:lvl w:ilvl="0" w:tplc="0A580D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A62DDA"/>
    <w:multiLevelType w:val="hybridMultilevel"/>
    <w:tmpl w:val="D23E31B2"/>
    <w:lvl w:ilvl="0" w:tplc="6798B5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61013BA"/>
    <w:multiLevelType w:val="hybridMultilevel"/>
    <w:tmpl w:val="236C6628"/>
    <w:lvl w:ilvl="0" w:tplc="9022E5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7000D5A"/>
    <w:multiLevelType w:val="hybridMultilevel"/>
    <w:tmpl w:val="06BE09CA"/>
    <w:lvl w:ilvl="0" w:tplc="08B091B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B472BA5"/>
    <w:multiLevelType w:val="hybridMultilevel"/>
    <w:tmpl w:val="1FCC4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D3907"/>
    <w:multiLevelType w:val="hybridMultilevel"/>
    <w:tmpl w:val="4ECC4402"/>
    <w:lvl w:ilvl="0" w:tplc="57C0BDBC">
      <w:start w:val="1"/>
      <w:numFmt w:val="decimal"/>
      <w:lvlText w:val="%1)"/>
      <w:lvlJc w:val="left"/>
      <w:pPr>
        <w:ind w:left="360" w:hanging="360"/>
      </w:pPr>
      <w:rPr>
        <w:rFonts w:ascii="Arial" w:eastAsiaTheme="minorEastAsia"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7610D7"/>
    <w:multiLevelType w:val="hybridMultilevel"/>
    <w:tmpl w:val="1C901DA8"/>
    <w:lvl w:ilvl="0" w:tplc="C046E6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AB7A72"/>
    <w:multiLevelType w:val="hybridMultilevel"/>
    <w:tmpl w:val="6F6CF8A8"/>
    <w:lvl w:ilvl="0" w:tplc="2F9618A2">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231A5869"/>
    <w:multiLevelType w:val="hybridMultilevel"/>
    <w:tmpl w:val="43687E20"/>
    <w:lvl w:ilvl="0" w:tplc="B92ECDB6">
      <w:start w:val="1"/>
      <w:numFmt w:val="decimal"/>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12">
    <w:nsid w:val="26D75142"/>
    <w:multiLevelType w:val="hybridMultilevel"/>
    <w:tmpl w:val="CF7E8ADE"/>
    <w:lvl w:ilvl="0" w:tplc="C73494B0">
      <w:start w:val="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6F37E42"/>
    <w:multiLevelType w:val="hybridMultilevel"/>
    <w:tmpl w:val="26D4FCD8"/>
    <w:lvl w:ilvl="0" w:tplc="506CA8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8755A40"/>
    <w:multiLevelType w:val="hybridMultilevel"/>
    <w:tmpl w:val="75FE09F4"/>
    <w:lvl w:ilvl="0" w:tplc="4FFE3958">
      <w:start w:val="1"/>
      <w:numFmt w:val="decimal"/>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296E2A3E"/>
    <w:multiLevelType w:val="hybridMultilevel"/>
    <w:tmpl w:val="CCF8F1E2"/>
    <w:lvl w:ilvl="0" w:tplc="5BE6EC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2A193C2D"/>
    <w:multiLevelType w:val="hybridMultilevel"/>
    <w:tmpl w:val="8E12C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E59D2"/>
    <w:multiLevelType w:val="hybridMultilevel"/>
    <w:tmpl w:val="FC480A0C"/>
    <w:lvl w:ilvl="0" w:tplc="7CFA16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0211125"/>
    <w:multiLevelType w:val="hybridMultilevel"/>
    <w:tmpl w:val="8EF84260"/>
    <w:lvl w:ilvl="0" w:tplc="61F0B4AA">
      <w:start w:val="3"/>
      <w:numFmt w:val="bullet"/>
      <w:lvlText w:val="-"/>
      <w:lvlJc w:val="left"/>
      <w:pPr>
        <w:ind w:left="440" w:hanging="360"/>
      </w:pPr>
      <w:rPr>
        <w:rFonts w:ascii="Arial" w:eastAsiaTheme="minorEastAsia" w:hAnsi="Arial" w:cs="Arial" w:hint="default"/>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19">
    <w:nsid w:val="32B51361"/>
    <w:multiLevelType w:val="hybridMultilevel"/>
    <w:tmpl w:val="E6A251EA"/>
    <w:lvl w:ilvl="0" w:tplc="D6FC1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644D4"/>
    <w:multiLevelType w:val="hybridMultilevel"/>
    <w:tmpl w:val="9CA62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9707FE"/>
    <w:multiLevelType w:val="hybridMultilevel"/>
    <w:tmpl w:val="4F96AC26"/>
    <w:lvl w:ilvl="0" w:tplc="40CC59B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D924903"/>
    <w:multiLevelType w:val="hybridMultilevel"/>
    <w:tmpl w:val="7520CA26"/>
    <w:lvl w:ilvl="0" w:tplc="0F6AB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F755CD"/>
    <w:multiLevelType w:val="hybridMultilevel"/>
    <w:tmpl w:val="45F4F390"/>
    <w:lvl w:ilvl="0" w:tplc="E94CD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F171B39"/>
    <w:multiLevelType w:val="hybridMultilevel"/>
    <w:tmpl w:val="8E12CC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282EDD"/>
    <w:multiLevelType w:val="hybridMultilevel"/>
    <w:tmpl w:val="A73877C4"/>
    <w:lvl w:ilvl="0" w:tplc="FE0224BC">
      <w:start w:val="4"/>
      <w:numFmt w:val="bullet"/>
      <w:lvlText w:val="-"/>
      <w:lvlJc w:val="left"/>
      <w:pPr>
        <w:ind w:left="1802" w:hanging="360"/>
      </w:pPr>
      <w:rPr>
        <w:rFonts w:ascii="Times New Roman" w:eastAsia="MS Mincho" w:hAnsi="Times New Roman" w:cs="Times New Roman" w:hint="default"/>
      </w:rPr>
    </w:lvl>
    <w:lvl w:ilvl="1" w:tplc="0409000B" w:tentative="1">
      <w:start w:val="1"/>
      <w:numFmt w:val="bullet"/>
      <w:lvlText w:val=""/>
      <w:lvlJc w:val="left"/>
      <w:pPr>
        <w:ind w:left="2282" w:hanging="420"/>
      </w:pPr>
      <w:rPr>
        <w:rFonts w:ascii="Wingdings" w:hAnsi="Wingdings" w:hint="default"/>
      </w:rPr>
    </w:lvl>
    <w:lvl w:ilvl="2" w:tplc="0409000D" w:tentative="1">
      <w:start w:val="1"/>
      <w:numFmt w:val="bullet"/>
      <w:lvlText w:val=""/>
      <w:lvlJc w:val="left"/>
      <w:pPr>
        <w:ind w:left="2702" w:hanging="420"/>
      </w:pPr>
      <w:rPr>
        <w:rFonts w:ascii="Wingdings" w:hAnsi="Wingdings" w:hint="default"/>
      </w:rPr>
    </w:lvl>
    <w:lvl w:ilvl="3" w:tplc="04090001" w:tentative="1">
      <w:start w:val="1"/>
      <w:numFmt w:val="bullet"/>
      <w:lvlText w:val=""/>
      <w:lvlJc w:val="left"/>
      <w:pPr>
        <w:ind w:left="3122" w:hanging="420"/>
      </w:pPr>
      <w:rPr>
        <w:rFonts w:ascii="Wingdings" w:hAnsi="Wingdings" w:hint="default"/>
      </w:rPr>
    </w:lvl>
    <w:lvl w:ilvl="4" w:tplc="0409000B" w:tentative="1">
      <w:start w:val="1"/>
      <w:numFmt w:val="bullet"/>
      <w:lvlText w:val=""/>
      <w:lvlJc w:val="left"/>
      <w:pPr>
        <w:ind w:left="3542" w:hanging="420"/>
      </w:pPr>
      <w:rPr>
        <w:rFonts w:ascii="Wingdings" w:hAnsi="Wingdings" w:hint="default"/>
      </w:rPr>
    </w:lvl>
    <w:lvl w:ilvl="5" w:tplc="0409000D" w:tentative="1">
      <w:start w:val="1"/>
      <w:numFmt w:val="bullet"/>
      <w:lvlText w:val=""/>
      <w:lvlJc w:val="left"/>
      <w:pPr>
        <w:ind w:left="3962" w:hanging="420"/>
      </w:pPr>
      <w:rPr>
        <w:rFonts w:ascii="Wingdings" w:hAnsi="Wingdings" w:hint="default"/>
      </w:rPr>
    </w:lvl>
    <w:lvl w:ilvl="6" w:tplc="04090001" w:tentative="1">
      <w:start w:val="1"/>
      <w:numFmt w:val="bullet"/>
      <w:lvlText w:val=""/>
      <w:lvlJc w:val="left"/>
      <w:pPr>
        <w:ind w:left="4382" w:hanging="420"/>
      </w:pPr>
      <w:rPr>
        <w:rFonts w:ascii="Wingdings" w:hAnsi="Wingdings" w:hint="default"/>
      </w:rPr>
    </w:lvl>
    <w:lvl w:ilvl="7" w:tplc="0409000B" w:tentative="1">
      <w:start w:val="1"/>
      <w:numFmt w:val="bullet"/>
      <w:lvlText w:val=""/>
      <w:lvlJc w:val="left"/>
      <w:pPr>
        <w:ind w:left="4802" w:hanging="420"/>
      </w:pPr>
      <w:rPr>
        <w:rFonts w:ascii="Wingdings" w:hAnsi="Wingdings" w:hint="default"/>
      </w:rPr>
    </w:lvl>
    <w:lvl w:ilvl="8" w:tplc="0409000D" w:tentative="1">
      <w:start w:val="1"/>
      <w:numFmt w:val="bullet"/>
      <w:lvlText w:val=""/>
      <w:lvlJc w:val="left"/>
      <w:pPr>
        <w:ind w:left="5222" w:hanging="420"/>
      </w:pPr>
      <w:rPr>
        <w:rFonts w:ascii="Wingdings" w:hAnsi="Wingdings" w:hint="default"/>
      </w:rPr>
    </w:lvl>
  </w:abstractNum>
  <w:abstractNum w:abstractNumId="26">
    <w:nsid w:val="45EE05CE"/>
    <w:multiLevelType w:val="hybridMultilevel"/>
    <w:tmpl w:val="63260F60"/>
    <w:lvl w:ilvl="0" w:tplc="F08CE15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nsid w:val="472E77EF"/>
    <w:multiLevelType w:val="hybridMultilevel"/>
    <w:tmpl w:val="CBFC35B4"/>
    <w:lvl w:ilvl="0" w:tplc="3926C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8105745"/>
    <w:multiLevelType w:val="hybridMultilevel"/>
    <w:tmpl w:val="5D8C4076"/>
    <w:lvl w:ilvl="0" w:tplc="64CE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4451B"/>
    <w:multiLevelType w:val="hybridMultilevel"/>
    <w:tmpl w:val="16B21578"/>
    <w:lvl w:ilvl="0" w:tplc="CE144BEC">
      <w:start w:val="1"/>
      <w:numFmt w:val="decimal"/>
      <w:lvlText w:val="%1."/>
      <w:lvlJc w:val="left"/>
      <w:pPr>
        <w:ind w:left="405" w:hanging="360"/>
      </w:pPr>
      <w:rPr>
        <w:rFonts w:hint="default"/>
      </w:rPr>
    </w:lvl>
    <w:lvl w:ilvl="1" w:tplc="04090017">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30">
    <w:nsid w:val="51737FC0"/>
    <w:multiLevelType w:val="hybridMultilevel"/>
    <w:tmpl w:val="7F6E1DAE"/>
    <w:lvl w:ilvl="0" w:tplc="6798B5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533E2BF5"/>
    <w:multiLevelType w:val="hybridMultilevel"/>
    <w:tmpl w:val="C6EA70E4"/>
    <w:lvl w:ilvl="0" w:tplc="328CA3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3BA455B"/>
    <w:multiLevelType w:val="hybridMultilevel"/>
    <w:tmpl w:val="0126595C"/>
    <w:lvl w:ilvl="0" w:tplc="D1B22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7F05EE"/>
    <w:multiLevelType w:val="hybridMultilevel"/>
    <w:tmpl w:val="8BC8F788"/>
    <w:lvl w:ilvl="0" w:tplc="2B2A406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5F4362E2"/>
    <w:multiLevelType w:val="hybridMultilevel"/>
    <w:tmpl w:val="5F6E8290"/>
    <w:lvl w:ilvl="0" w:tplc="D09C9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483B48"/>
    <w:multiLevelType w:val="hybridMultilevel"/>
    <w:tmpl w:val="D57223AC"/>
    <w:lvl w:ilvl="0" w:tplc="99749042">
      <w:numFmt w:val="bullet"/>
      <w:lvlText w:val="–"/>
      <w:lvlJc w:val="left"/>
      <w:pPr>
        <w:ind w:left="720" w:hanging="360"/>
      </w:pPr>
      <w:rPr>
        <w:rFonts w:ascii="Arial Narrow" w:eastAsiaTheme="minorEastAsia" w:hAnsi="Arial Narrow"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B3C2F20"/>
    <w:multiLevelType w:val="hybridMultilevel"/>
    <w:tmpl w:val="D20CC6D4"/>
    <w:lvl w:ilvl="0" w:tplc="55CE4C3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nsid w:val="6F19747C"/>
    <w:multiLevelType w:val="hybridMultilevel"/>
    <w:tmpl w:val="14AC4F22"/>
    <w:lvl w:ilvl="0" w:tplc="46B4BA64">
      <w:start w:val="1"/>
      <w:numFmt w:val="lowerLetter"/>
      <w:lvlText w:val="(%1)"/>
      <w:lvlJc w:val="left"/>
      <w:pPr>
        <w:ind w:left="786" w:hanging="360"/>
      </w:pPr>
      <w:rPr>
        <w:rFonts w:asciiTheme="majorHAnsi" w:eastAsiaTheme="minorEastAsia" w:hAnsiTheme="majorHAnsi" w:cstheme="majorHAns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8">
    <w:nsid w:val="6FB540F9"/>
    <w:multiLevelType w:val="hybridMultilevel"/>
    <w:tmpl w:val="DD14E238"/>
    <w:lvl w:ilvl="0" w:tplc="3C38C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7E46A5"/>
    <w:multiLevelType w:val="hybridMultilevel"/>
    <w:tmpl w:val="994A5B62"/>
    <w:lvl w:ilvl="0" w:tplc="7D4A1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A7F01"/>
    <w:multiLevelType w:val="hybridMultilevel"/>
    <w:tmpl w:val="1F766A60"/>
    <w:lvl w:ilvl="0" w:tplc="B84E18F6">
      <w:start w:val="1"/>
      <w:numFmt w:val="decimal"/>
      <w:lvlText w:val="(%1)"/>
      <w:lvlJc w:val="left"/>
      <w:pPr>
        <w:ind w:left="720" w:hanging="360"/>
      </w:pPr>
      <w:rPr>
        <w:rFonts w:ascii="Arial" w:hAnsi="Arial" w:cs="Arial"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nsid w:val="783B4105"/>
    <w:multiLevelType w:val="hybridMultilevel"/>
    <w:tmpl w:val="542A20DE"/>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AAD0CD8"/>
    <w:multiLevelType w:val="hybridMultilevel"/>
    <w:tmpl w:val="DB500CA6"/>
    <w:lvl w:ilvl="0" w:tplc="0406000F">
      <w:start w:val="1"/>
      <w:numFmt w:val="decimal"/>
      <w:lvlText w:val="%1."/>
      <w:lvlJc w:val="left"/>
      <w:pPr>
        <w:ind w:left="362" w:hanging="360"/>
      </w:pPr>
    </w:lvl>
    <w:lvl w:ilvl="1" w:tplc="04060019">
      <w:start w:val="1"/>
      <w:numFmt w:val="decimal"/>
      <w:lvlText w:val="%2."/>
      <w:lvlJc w:val="left"/>
      <w:pPr>
        <w:tabs>
          <w:tab w:val="num" w:pos="1442"/>
        </w:tabs>
        <w:ind w:left="1442" w:hanging="360"/>
      </w:pPr>
    </w:lvl>
    <w:lvl w:ilvl="2" w:tplc="0406001B">
      <w:start w:val="1"/>
      <w:numFmt w:val="decimal"/>
      <w:lvlText w:val="%3."/>
      <w:lvlJc w:val="left"/>
      <w:pPr>
        <w:tabs>
          <w:tab w:val="num" w:pos="2162"/>
        </w:tabs>
        <w:ind w:left="2162" w:hanging="360"/>
      </w:pPr>
    </w:lvl>
    <w:lvl w:ilvl="3" w:tplc="0406000F">
      <w:start w:val="1"/>
      <w:numFmt w:val="decimal"/>
      <w:lvlText w:val="%4."/>
      <w:lvlJc w:val="left"/>
      <w:pPr>
        <w:tabs>
          <w:tab w:val="num" w:pos="2882"/>
        </w:tabs>
        <w:ind w:left="2882" w:hanging="360"/>
      </w:pPr>
    </w:lvl>
    <w:lvl w:ilvl="4" w:tplc="04060019">
      <w:start w:val="1"/>
      <w:numFmt w:val="decimal"/>
      <w:lvlText w:val="%5."/>
      <w:lvlJc w:val="left"/>
      <w:pPr>
        <w:tabs>
          <w:tab w:val="num" w:pos="3602"/>
        </w:tabs>
        <w:ind w:left="3602" w:hanging="360"/>
      </w:pPr>
    </w:lvl>
    <w:lvl w:ilvl="5" w:tplc="0406001B">
      <w:start w:val="1"/>
      <w:numFmt w:val="decimal"/>
      <w:lvlText w:val="%6."/>
      <w:lvlJc w:val="left"/>
      <w:pPr>
        <w:tabs>
          <w:tab w:val="num" w:pos="4322"/>
        </w:tabs>
        <w:ind w:left="4322" w:hanging="360"/>
      </w:pPr>
    </w:lvl>
    <w:lvl w:ilvl="6" w:tplc="0406000F">
      <w:start w:val="1"/>
      <w:numFmt w:val="decimal"/>
      <w:lvlText w:val="%7."/>
      <w:lvlJc w:val="left"/>
      <w:pPr>
        <w:tabs>
          <w:tab w:val="num" w:pos="5042"/>
        </w:tabs>
        <w:ind w:left="5042" w:hanging="360"/>
      </w:pPr>
    </w:lvl>
    <w:lvl w:ilvl="7" w:tplc="04060019">
      <w:start w:val="1"/>
      <w:numFmt w:val="decimal"/>
      <w:lvlText w:val="%8."/>
      <w:lvlJc w:val="left"/>
      <w:pPr>
        <w:tabs>
          <w:tab w:val="num" w:pos="5762"/>
        </w:tabs>
        <w:ind w:left="5762" w:hanging="360"/>
      </w:pPr>
    </w:lvl>
    <w:lvl w:ilvl="8" w:tplc="0406001B">
      <w:start w:val="1"/>
      <w:numFmt w:val="decimal"/>
      <w:lvlText w:val="%9."/>
      <w:lvlJc w:val="left"/>
      <w:pPr>
        <w:tabs>
          <w:tab w:val="num" w:pos="6482"/>
        </w:tabs>
        <w:ind w:left="6482" w:hanging="360"/>
      </w:pPr>
    </w:lvl>
  </w:abstractNum>
  <w:abstractNum w:abstractNumId="43">
    <w:nsid w:val="7C6807EA"/>
    <w:multiLevelType w:val="hybridMultilevel"/>
    <w:tmpl w:val="F72E27A0"/>
    <w:lvl w:ilvl="0" w:tplc="456A4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E194C73"/>
    <w:multiLevelType w:val="hybridMultilevel"/>
    <w:tmpl w:val="6554C1F4"/>
    <w:lvl w:ilvl="0" w:tplc="A79445FC">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
    <w:nsid w:val="7ED21997"/>
    <w:multiLevelType w:val="hybridMultilevel"/>
    <w:tmpl w:val="03D8BAE2"/>
    <w:lvl w:ilvl="0" w:tplc="C40CA4E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8"/>
  </w:num>
  <w:num w:numId="3">
    <w:abstractNumId w:val="12"/>
  </w:num>
  <w:num w:numId="4">
    <w:abstractNumId w:val="23"/>
  </w:num>
  <w:num w:numId="5">
    <w:abstractNumId w:val="5"/>
  </w:num>
  <w:num w:numId="6">
    <w:abstractNumId w:val="40"/>
  </w:num>
  <w:num w:numId="7">
    <w:abstractNumId w:val="36"/>
  </w:num>
  <w:num w:numId="8">
    <w:abstractNumId w:val="15"/>
  </w:num>
  <w:num w:numId="9">
    <w:abstractNumId w:val="27"/>
  </w:num>
  <w:num w:numId="10">
    <w:abstractNumId w:val="22"/>
  </w:num>
  <w:num w:numId="11">
    <w:abstractNumId w:val="44"/>
  </w:num>
  <w:num w:numId="12">
    <w:abstractNumId w:val="29"/>
  </w:num>
  <w:num w:numId="13">
    <w:abstractNumId w:val="41"/>
  </w:num>
  <w:num w:numId="14">
    <w:abstractNumId w:val="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11"/>
  </w:num>
  <w:num w:numId="18">
    <w:abstractNumId w:val="25"/>
  </w:num>
  <w:num w:numId="19">
    <w:abstractNumId w:val="18"/>
  </w:num>
  <w:num w:numId="20">
    <w:abstractNumId w:val="34"/>
  </w:num>
  <w:num w:numId="21">
    <w:abstractNumId w:val="43"/>
  </w:num>
  <w:num w:numId="22">
    <w:abstractNumId w:val="31"/>
  </w:num>
  <w:num w:numId="23">
    <w:abstractNumId w:val="14"/>
  </w:num>
  <w:num w:numId="24">
    <w:abstractNumId w:val="9"/>
  </w:num>
  <w:num w:numId="25">
    <w:abstractNumId w:val="21"/>
  </w:num>
  <w:num w:numId="26">
    <w:abstractNumId w:val="10"/>
  </w:num>
  <w:num w:numId="27">
    <w:abstractNumId w:val="2"/>
  </w:num>
  <w:num w:numId="28">
    <w:abstractNumId w:val="17"/>
  </w:num>
  <w:num w:numId="29">
    <w:abstractNumId w:val="26"/>
  </w:num>
  <w:num w:numId="30">
    <w:abstractNumId w:val="6"/>
  </w:num>
  <w:num w:numId="31">
    <w:abstractNumId w:val="45"/>
  </w:num>
  <w:num w:numId="32">
    <w:abstractNumId w:val="35"/>
  </w:num>
  <w:num w:numId="33">
    <w:abstractNumId w:val="4"/>
  </w:num>
  <w:num w:numId="34">
    <w:abstractNumId w:val="30"/>
  </w:num>
  <w:num w:numId="35">
    <w:abstractNumId w:val="38"/>
  </w:num>
  <w:num w:numId="36">
    <w:abstractNumId w:val="28"/>
  </w:num>
  <w:num w:numId="37">
    <w:abstractNumId w:val="19"/>
  </w:num>
  <w:num w:numId="38">
    <w:abstractNumId w:val="33"/>
  </w:num>
  <w:num w:numId="39">
    <w:abstractNumId w:val="32"/>
  </w:num>
  <w:num w:numId="40">
    <w:abstractNumId w:val="39"/>
  </w:num>
  <w:num w:numId="41">
    <w:abstractNumId w:val="0"/>
  </w:num>
  <w:num w:numId="42">
    <w:abstractNumId w:val="13"/>
  </w:num>
  <w:num w:numId="43">
    <w:abstractNumId w:val="20"/>
  </w:num>
  <w:num w:numId="44">
    <w:abstractNumId w:val="16"/>
  </w:num>
  <w:num w:numId="45">
    <w:abstractNumId w:val="24"/>
  </w:num>
  <w:num w:numId="4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F2"/>
    <w:rsid w:val="000003C8"/>
    <w:rsid w:val="00000452"/>
    <w:rsid w:val="0000143D"/>
    <w:rsid w:val="00001EE2"/>
    <w:rsid w:val="00002C55"/>
    <w:rsid w:val="00004C1E"/>
    <w:rsid w:val="00005D3A"/>
    <w:rsid w:val="000072E1"/>
    <w:rsid w:val="0001106C"/>
    <w:rsid w:val="00011294"/>
    <w:rsid w:val="00013030"/>
    <w:rsid w:val="0001356F"/>
    <w:rsid w:val="00014DBE"/>
    <w:rsid w:val="00015497"/>
    <w:rsid w:val="000154FB"/>
    <w:rsid w:val="0002131F"/>
    <w:rsid w:val="00021A4C"/>
    <w:rsid w:val="00021F0B"/>
    <w:rsid w:val="00023276"/>
    <w:rsid w:val="00023FA9"/>
    <w:rsid w:val="00023FD1"/>
    <w:rsid w:val="00024DF0"/>
    <w:rsid w:val="00024FEE"/>
    <w:rsid w:val="00025EF5"/>
    <w:rsid w:val="000262ED"/>
    <w:rsid w:val="00026686"/>
    <w:rsid w:val="000301B4"/>
    <w:rsid w:val="000301B8"/>
    <w:rsid w:val="000317AE"/>
    <w:rsid w:val="000325D0"/>
    <w:rsid w:val="00032F4F"/>
    <w:rsid w:val="000334BB"/>
    <w:rsid w:val="00034F4B"/>
    <w:rsid w:val="00035101"/>
    <w:rsid w:val="000425BE"/>
    <w:rsid w:val="00044F77"/>
    <w:rsid w:val="000478DC"/>
    <w:rsid w:val="00047997"/>
    <w:rsid w:val="00047AD5"/>
    <w:rsid w:val="00050813"/>
    <w:rsid w:val="0005318D"/>
    <w:rsid w:val="00054258"/>
    <w:rsid w:val="000551E4"/>
    <w:rsid w:val="00056793"/>
    <w:rsid w:val="00057C54"/>
    <w:rsid w:val="0006057D"/>
    <w:rsid w:val="00062CC1"/>
    <w:rsid w:val="0006351F"/>
    <w:rsid w:val="0006416C"/>
    <w:rsid w:val="0006455A"/>
    <w:rsid w:val="00064D7E"/>
    <w:rsid w:val="000651E5"/>
    <w:rsid w:val="000662F5"/>
    <w:rsid w:val="00070975"/>
    <w:rsid w:val="000709E0"/>
    <w:rsid w:val="00070E1C"/>
    <w:rsid w:val="00072431"/>
    <w:rsid w:val="000736D2"/>
    <w:rsid w:val="0007538B"/>
    <w:rsid w:val="000765AF"/>
    <w:rsid w:val="000774BD"/>
    <w:rsid w:val="000774DE"/>
    <w:rsid w:val="000774E3"/>
    <w:rsid w:val="0008101D"/>
    <w:rsid w:val="00081EAA"/>
    <w:rsid w:val="00085E28"/>
    <w:rsid w:val="00090DFE"/>
    <w:rsid w:val="00091034"/>
    <w:rsid w:val="00091276"/>
    <w:rsid w:val="00091CA4"/>
    <w:rsid w:val="000A0EF6"/>
    <w:rsid w:val="000A1664"/>
    <w:rsid w:val="000A21C8"/>
    <w:rsid w:val="000A36F3"/>
    <w:rsid w:val="000A3862"/>
    <w:rsid w:val="000A38F7"/>
    <w:rsid w:val="000A3D20"/>
    <w:rsid w:val="000A3FFE"/>
    <w:rsid w:val="000A4FE0"/>
    <w:rsid w:val="000A5BD1"/>
    <w:rsid w:val="000A6353"/>
    <w:rsid w:val="000A6A87"/>
    <w:rsid w:val="000A6ABD"/>
    <w:rsid w:val="000A7469"/>
    <w:rsid w:val="000A7D37"/>
    <w:rsid w:val="000A7EA6"/>
    <w:rsid w:val="000B03A9"/>
    <w:rsid w:val="000B18A1"/>
    <w:rsid w:val="000B20A8"/>
    <w:rsid w:val="000B36F3"/>
    <w:rsid w:val="000B5939"/>
    <w:rsid w:val="000B60E8"/>
    <w:rsid w:val="000B6ECF"/>
    <w:rsid w:val="000B6EE4"/>
    <w:rsid w:val="000B7358"/>
    <w:rsid w:val="000C02D3"/>
    <w:rsid w:val="000C089A"/>
    <w:rsid w:val="000C0F37"/>
    <w:rsid w:val="000C143A"/>
    <w:rsid w:val="000C3C98"/>
    <w:rsid w:val="000C447B"/>
    <w:rsid w:val="000C4DC2"/>
    <w:rsid w:val="000C5A03"/>
    <w:rsid w:val="000C5E9B"/>
    <w:rsid w:val="000C60AF"/>
    <w:rsid w:val="000D0C4A"/>
    <w:rsid w:val="000D0F8F"/>
    <w:rsid w:val="000D4F8C"/>
    <w:rsid w:val="000D6CD7"/>
    <w:rsid w:val="000D7204"/>
    <w:rsid w:val="000D78D0"/>
    <w:rsid w:val="000E0933"/>
    <w:rsid w:val="000E0CC2"/>
    <w:rsid w:val="000E1DFD"/>
    <w:rsid w:val="000E399C"/>
    <w:rsid w:val="000E60C8"/>
    <w:rsid w:val="000E7B4C"/>
    <w:rsid w:val="000E7D94"/>
    <w:rsid w:val="000F0B2A"/>
    <w:rsid w:val="000F1017"/>
    <w:rsid w:val="000F1B7D"/>
    <w:rsid w:val="000F2A7D"/>
    <w:rsid w:val="000F3326"/>
    <w:rsid w:val="000F3444"/>
    <w:rsid w:val="000F4E16"/>
    <w:rsid w:val="000F7121"/>
    <w:rsid w:val="000F7EFF"/>
    <w:rsid w:val="00100439"/>
    <w:rsid w:val="001005CD"/>
    <w:rsid w:val="001018D8"/>
    <w:rsid w:val="00101A29"/>
    <w:rsid w:val="00102952"/>
    <w:rsid w:val="00103A8F"/>
    <w:rsid w:val="001049D4"/>
    <w:rsid w:val="0010559B"/>
    <w:rsid w:val="00107D11"/>
    <w:rsid w:val="001107C6"/>
    <w:rsid w:val="00111A65"/>
    <w:rsid w:val="00111C89"/>
    <w:rsid w:val="00112057"/>
    <w:rsid w:val="00112A99"/>
    <w:rsid w:val="00113008"/>
    <w:rsid w:val="00115438"/>
    <w:rsid w:val="00121482"/>
    <w:rsid w:val="00121EED"/>
    <w:rsid w:val="001227A8"/>
    <w:rsid w:val="00122C4F"/>
    <w:rsid w:val="00125656"/>
    <w:rsid w:val="0012683D"/>
    <w:rsid w:val="001270E0"/>
    <w:rsid w:val="0012733F"/>
    <w:rsid w:val="00130849"/>
    <w:rsid w:val="0013092B"/>
    <w:rsid w:val="00131684"/>
    <w:rsid w:val="001319FB"/>
    <w:rsid w:val="001347D0"/>
    <w:rsid w:val="0013561B"/>
    <w:rsid w:val="00135FFD"/>
    <w:rsid w:val="0013604E"/>
    <w:rsid w:val="00136D96"/>
    <w:rsid w:val="00136EA9"/>
    <w:rsid w:val="001412F5"/>
    <w:rsid w:val="00141BC6"/>
    <w:rsid w:val="00142014"/>
    <w:rsid w:val="0014216A"/>
    <w:rsid w:val="0014351C"/>
    <w:rsid w:val="00144B41"/>
    <w:rsid w:val="001468BF"/>
    <w:rsid w:val="00147506"/>
    <w:rsid w:val="00151180"/>
    <w:rsid w:val="00152ABB"/>
    <w:rsid w:val="00152C07"/>
    <w:rsid w:val="00153465"/>
    <w:rsid w:val="00153952"/>
    <w:rsid w:val="0015469A"/>
    <w:rsid w:val="00154F2C"/>
    <w:rsid w:val="00156879"/>
    <w:rsid w:val="001575F4"/>
    <w:rsid w:val="00160AC4"/>
    <w:rsid w:val="00160CCF"/>
    <w:rsid w:val="001631A1"/>
    <w:rsid w:val="00163357"/>
    <w:rsid w:val="001644FA"/>
    <w:rsid w:val="00164683"/>
    <w:rsid w:val="001654C3"/>
    <w:rsid w:val="0016555C"/>
    <w:rsid w:val="00170BFE"/>
    <w:rsid w:val="00171990"/>
    <w:rsid w:val="00174462"/>
    <w:rsid w:val="0017479E"/>
    <w:rsid w:val="00177290"/>
    <w:rsid w:val="00181C5E"/>
    <w:rsid w:val="00181E58"/>
    <w:rsid w:val="00182B0C"/>
    <w:rsid w:val="0018369A"/>
    <w:rsid w:val="00183EB5"/>
    <w:rsid w:val="00185225"/>
    <w:rsid w:val="001855F5"/>
    <w:rsid w:val="00185AD5"/>
    <w:rsid w:val="00185D9B"/>
    <w:rsid w:val="001868AF"/>
    <w:rsid w:val="00187006"/>
    <w:rsid w:val="0019087D"/>
    <w:rsid w:val="001919E8"/>
    <w:rsid w:val="00191A6C"/>
    <w:rsid w:val="00191C73"/>
    <w:rsid w:val="00192613"/>
    <w:rsid w:val="00193D35"/>
    <w:rsid w:val="00193E2E"/>
    <w:rsid w:val="00193F04"/>
    <w:rsid w:val="0019496B"/>
    <w:rsid w:val="001956B8"/>
    <w:rsid w:val="0019599F"/>
    <w:rsid w:val="00195C9C"/>
    <w:rsid w:val="00197725"/>
    <w:rsid w:val="001A157F"/>
    <w:rsid w:val="001A3646"/>
    <w:rsid w:val="001A641F"/>
    <w:rsid w:val="001A670E"/>
    <w:rsid w:val="001A71A5"/>
    <w:rsid w:val="001A71F3"/>
    <w:rsid w:val="001B0E46"/>
    <w:rsid w:val="001B26F1"/>
    <w:rsid w:val="001B595E"/>
    <w:rsid w:val="001B5C56"/>
    <w:rsid w:val="001B71F0"/>
    <w:rsid w:val="001C378E"/>
    <w:rsid w:val="001C3DF3"/>
    <w:rsid w:val="001C3EC8"/>
    <w:rsid w:val="001C4D78"/>
    <w:rsid w:val="001C6805"/>
    <w:rsid w:val="001C72DF"/>
    <w:rsid w:val="001C771A"/>
    <w:rsid w:val="001D165E"/>
    <w:rsid w:val="001D25A3"/>
    <w:rsid w:val="001D379D"/>
    <w:rsid w:val="001D3E3E"/>
    <w:rsid w:val="001D59D1"/>
    <w:rsid w:val="001D5F32"/>
    <w:rsid w:val="001D6762"/>
    <w:rsid w:val="001D6AC7"/>
    <w:rsid w:val="001D71CE"/>
    <w:rsid w:val="001E0277"/>
    <w:rsid w:val="001E0822"/>
    <w:rsid w:val="001E0CE3"/>
    <w:rsid w:val="001E2F03"/>
    <w:rsid w:val="001E2FB0"/>
    <w:rsid w:val="001E3305"/>
    <w:rsid w:val="001E3893"/>
    <w:rsid w:val="001E3C17"/>
    <w:rsid w:val="001E438D"/>
    <w:rsid w:val="001E6D73"/>
    <w:rsid w:val="001E6EBB"/>
    <w:rsid w:val="001E7B9D"/>
    <w:rsid w:val="001F0830"/>
    <w:rsid w:val="001F17AA"/>
    <w:rsid w:val="001F1F72"/>
    <w:rsid w:val="001F3815"/>
    <w:rsid w:val="001F5BBE"/>
    <w:rsid w:val="001F6912"/>
    <w:rsid w:val="00201171"/>
    <w:rsid w:val="002025C8"/>
    <w:rsid w:val="0020286A"/>
    <w:rsid w:val="002042C3"/>
    <w:rsid w:val="0020461B"/>
    <w:rsid w:val="002058E7"/>
    <w:rsid w:val="002058FC"/>
    <w:rsid w:val="002062C6"/>
    <w:rsid w:val="00206562"/>
    <w:rsid w:val="0020725A"/>
    <w:rsid w:val="00207303"/>
    <w:rsid w:val="00207FA2"/>
    <w:rsid w:val="00210032"/>
    <w:rsid w:val="00210047"/>
    <w:rsid w:val="0021181F"/>
    <w:rsid w:val="00211F2C"/>
    <w:rsid w:val="00212099"/>
    <w:rsid w:val="00212105"/>
    <w:rsid w:val="00212C72"/>
    <w:rsid w:val="00213BB3"/>
    <w:rsid w:val="002147FF"/>
    <w:rsid w:val="00215E06"/>
    <w:rsid w:val="00216CD8"/>
    <w:rsid w:val="0021706D"/>
    <w:rsid w:val="00220429"/>
    <w:rsid w:val="00221009"/>
    <w:rsid w:val="002217F3"/>
    <w:rsid w:val="00221B5B"/>
    <w:rsid w:val="00221F00"/>
    <w:rsid w:val="00222F52"/>
    <w:rsid w:val="002235BC"/>
    <w:rsid w:val="0022524F"/>
    <w:rsid w:val="00226C14"/>
    <w:rsid w:val="002301B1"/>
    <w:rsid w:val="002308AA"/>
    <w:rsid w:val="00231128"/>
    <w:rsid w:val="0023145C"/>
    <w:rsid w:val="00231CA4"/>
    <w:rsid w:val="00231F5C"/>
    <w:rsid w:val="00232A1D"/>
    <w:rsid w:val="002333B8"/>
    <w:rsid w:val="00233424"/>
    <w:rsid w:val="00234B04"/>
    <w:rsid w:val="00234E29"/>
    <w:rsid w:val="002350DA"/>
    <w:rsid w:val="0023689F"/>
    <w:rsid w:val="00236E63"/>
    <w:rsid w:val="00237358"/>
    <w:rsid w:val="00237E65"/>
    <w:rsid w:val="002412A0"/>
    <w:rsid w:val="00241968"/>
    <w:rsid w:val="00241E0B"/>
    <w:rsid w:val="00242B09"/>
    <w:rsid w:val="00243FAC"/>
    <w:rsid w:val="00244F61"/>
    <w:rsid w:val="002451FD"/>
    <w:rsid w:val="00245622"/>
    <w:rsid w:val="00245ED2"/>
    <w:rsid w:val="002522B4"/>
    <w:rsid w:val="002523CF"/>
    <w:rsid w:val="002532ED"/>
    <w:rsid w:val="00255C57"/>
    <w:rsid w:val="00256D30"/>
    <w:rsid w:val="00256DB5"/>
    <w:rsid w:val="00257A50"/>
    <w:rsid w:val="00262B5F"/>
    <w:rsid w:val="0026361B"/>
    <w:rsid w:val="002646ED"/>
    <w:rsid w:val="00264941"/>
    <w:rsid w:val="0026669A"/>
    <w:rsid w:val="00270799"/>
    <w:rsid w:val="0027252D"/>
    <w:rsid w:val="00272A8B"/>
    <w:rsid w:val="0027305F"/>
    <w:rsid w:val="002730FB"/>
    <w:rsid w:val="002732D7"/>
    <w:rsid w:val="00274292"/>
    <w:rsid w:val="0027707E"/>
    <w:rsid w:val="002771E0"/>
    <w:rsid w:val="00281097"/>
    <w:rsid w:val="002817F2"/>
    <w:rsid w:val="00282275"/>
    <w:rsid w:val="0028483A"/>
    <w:rsid w:val="00284880"/>
    <w:rsid w:val="002853B7"/>
    <w:rsid w:val="002857BD"/>
    <w:rsid w:val="002858FF"/>
    <w:rsid w:val="00286907"/>
    <w:rsid w:val="0029035A"/>
    <w:rsid w:val="0029237F"/>
    <w:rsid w:val="00292CE8"/>
    <w:rsid w:val="002930D5"/>
    <w:rsid w:val="00293A2A"/>
    <w:rsid w:val="00293BA2"/>
    <w:rsid w:val="00294B67"/>
    <w:rsid w:val="00294BC9"/>
    <w:rsid w:val="00295127"/>
    <w:rsid w:val="0029614C"/>
    <w:rsid w:val="00296576"/>
    <w:rsid w:val="00296E51"/>
    <w:rsid w:val="00297D28"/>
    <w:rsid w:val="002A04EA"/>
    <w:rsid w:val="002A0AF1"/>
    <w:rsid w:val="002A0D4F"/>
    <w:rsid w:val="002A2867"/>
    <w:rsid w:val="002A3839"/>
    <w:rsid w:val="002A4290"/>
    <w:rsid w:val="002A7E3B"/>
    <w:rsid w:val="002B20CD"/>
    <w:rsid w:val="002B2DCC"/>
    <w:rsid w:val="002B3FF4"/>
    <w:rsid w:val="002B5D51"/>
    <w:rsid w:val="002B5D70"/>
    <w:rsid w:val="002C0362"/>
    <w:rsid w:val="002C138C"/>
    <w:rsid w:val="002C1631"/>
    <w:rsid w:val="002C1F49"/>
    <w:rsid w:val="002C2C12"/>
    <w:rsid w:val="002C30D7"/>
    <w:rsid w:val="002C5AC9"/>
    <w:rsid w:val="002D0BCB"/>
    <w:rsid w:val="002D1311"/>
    <w:rsid w:val="002D16F1"/>
    <w:rsid w:val="002D2470"/>
    <w:rsid w:val="002D2F5A"/>
    <w:rsid w:val="002D3EB7"/>
    <w:rsid w:val="002D6371"/>
    <w:rsid w:val="002D63AB"/>
    <w:rsid w:val="002D6C20"/>
    <w:rsid w:val="002D6DB4"/>
    <w:rsid w:val="002D7141"/>
    <w:rsid w:val="002D741B"/>
    <w:rsid w:val="002D78EF"/>
    <w:rsid w:val="002E08BD"/>
    <w:rsid w:val="002E0F4F"/>
    <w:rsid w:val="002E3E20"/>
    <w:rsid w:val="002E5674"/>
    <w:rsid w:val="002E6131"/>
    <w:rsid w:val="002E6E08"/>
    <w:rsid w:val="002F1B47"/>
    <w:rsid w:val="002F2634"/>
    <w:rsid w:val="002F2B85"/>
    <w:rsid w:val="002F4CF2"/>
    <w:rsid w:val="002F4F11"/>
    <w:rsid w:val="002F508A"/>
    <w:rsid w:val="002F5D33"/>
    <w:rsid w:val="002F5F96"/>
    <w:rsid w:val="002F71A1"/>
    <w:rsid w:val="002F7ACD"/>
    <w:rsid w:val="0030110A"/>
    <w:rsid w:val="00301E6E"/>
    <w:rsid w:val="00302B34"/>
    <w:rsid w:val="00302B79"/>
    <w:rsid w:val="00302BDA"/>
    <w:rsid w:val="0030343F"/>
    <w:rsid w:val="0030547E"/>
    <w:rsid w:val="003054F9"/>
    <w:rsid w:val="00305A61"/>
    <w:rsid w:val="00305F5A"/>
    <w:rsid w:val="00306221"/>
    <w:rsid w:val="00310821"/>
    <w:rsid w:val="003111D6"/>
    <w:rsid w:val="00311C2A"/>
    <w:rsid w:val="00311C2C"/>
    <w:rsid w:val="00311EB9"/>
    <w:rsid w:val="0031252F"/>
    <w:rsid w:val="00313323"/>
    <w:rsid w:val="00316653"/>
    <w:rsid w:val="00320B4D"/>
    <w:rsid w:val="003217AC"/>
    <w:rsid w:val="0032241C"/>
    <w:rsid w:val="00322592"/>
    <w:rsid w:val="00322929"/>
    <w:rsid w:val="0032458E"/>
    <w:rsid w:val="00324F5F"/>
    <w:rsid w:val="003254F1"/>
    <w:rsid w:val="003256CE"/>
    <w:rsid w:val="00325DED"/>
    <w:rsid w:val="00325E45"/>
    <w:rsid w:val="00326733"/>
    <w:rsid w:val="00326B04"/>
    <w:rsid w:val="0032751B"/>
    <w:rsid w:val="00327623"/>
    <w:rsid w:val="00327ED1"/>
    <w:rsid w:val="0033037F"/>
    <w:rsid w:val="00331F68"/>
    <w:rsid w:val="003328DC"/>
    <w:rsid w:val="00332B9F"/>
    <w:rsid w:val="00333828"/>
    <w:rsid w:val="003349AF"/>
    <w:rsid w:val="00335656"/>
    <w:rsid w:val="003359D9"/>
    <w:rsid w:val="00336EAF"/>
    <w:rsid w:val="00341403"/>
    <w:rsid w:val="00343077"/>
    <w:rsid w:val="00343545"/>
    <w:rsid w:val="003438CB"/>
    <w:rsid w:val="00345266"/>
    <w:rsid w:val="00347AFA"/>
    <w:rsid w:val="00350B55"/>
    <w:rsid w:val="00350F33"/>
    <w:rsid w:val="0035123B"/>
    <w:rsid w:val="00352A02"/>
    <w:rsid w:val="0035345D"/>
    <w:rsid w:val="00354488"/>
    <w:rsid w:val="00354C2B"/>
    <w:rsid w:val="003562BB"/>
    <w:rsid w:val="003608FD"/>
    <w:rsid w:val="0036174F"/>
    <w:rsid w:val="00362066"/>
    <w:rsid w:val="00363B3A"/>
    <w:rsid w:val="003652E6"/>
    <w:rsid w:val="003656F9"/>
    <w:rsid w:val="003679EA"/>
    <w:rsid w:val="00367F3E"/>
    <w:rsid w:val="003701D2"/>
    <w:rsid w:val="00371223"/>
    <w:rsid w:val="0037180C"/>
    <w:rsid w:val="003731D4"/>
    <w:rsid w:val="003743E5"/>
    <w:rsid w:val="0037460E"/>
    <w:rsid w:val="00375283"/>
    <w:rsid w:val="003777C9"/>
    <w:rsid w:val="00377EC0"/>
    <w:rsid w:val="00381F43"/>
    <w:rsid w:val="00384CCB"/>
    <w:rsid w:val="003858FE"/>
    <w:rsid w:val="00385DF6"/>
    <w:rsid w:val="00386151"/>
    <w:rsid w:val="00386EBD"/>
    <w:rsid w:val="00387218"/>
    <w:rsid w:val="00387540"/>
    <w:rsid w:val="00387CC0"/>
    <w:rsid w:val="003922F7"/>
    <w:rsid w:val="003925EB"/>
    <w:rsid w:val="00396DF6"/>
    <w:rsid w:val="00397BF2"/>
    <w:rsid w:val="003A0CA1"/>
    <w:rsid w:val="003A0FEF"/>
    <w:rsid w:val="003A20EF"/>
    <w:rsid w:val="003B09DA"/>
    <w:rsid w:val="003B0AD3"/>
    <w:rsid w:val="003B1545"/>
    <w:rsid w:val="003B2CED"/>
    <w:rsid w:val="003B4A91"/>
    <w:rsid w:val="003B4E86"/>
    <w:rsid w:val="003B6066"/>
    <w:rsid w:val="003B6CB9"/>
    <w:rsid w:val="003B7C12"/>
    <w:rsid w:val="003C04D7"/>
    <w:rsid w:val="003C704F"/>
    <w:rsid w:val="003C7465"/>
    <w:rsid w:val="003C7C8E"/>
    <w:rsid w:val="003D0937"/>
    <w:rsid w:val="003D1A26"/>
    <w:rsid w:val="003D1E9C"/>
    <w:rsid w:val="003D1FD9"/>
    <w:rsid w:val="003D34E5"/>
    <w:rsid w:val="003D469E"/>
    <w:rsid w:val="003D54F5"/>
    <w:rsid w:val="003D678C"/>
    <w:rsid w:val="003D7038"/>
    <w:rsid w:val="003D70D1"/>
    <w:rsid w:val="003D745E"/>
    <w:rsid w:val="003D76E8"/>
    <w:rsid w:val="003E2191"/>
    <w:rsid w:val="003E5846"/>
    <w:rsid w:val="003E6B87"/>
    <w:rsid w:val="003E6CC2"/>
    <w:rsid w:val="003F1D4C"/>
    <w:rsid w:val="003F3A52"/>
    <w:rsid w:val="003F3C23"/>
    <w:rsid w:val="003F6198"/>
    <w:rsid w:val="003F779B"/>
    <w:rsid w:val="004006EC"/>
    <w:rsid w:val="00402155"/>
    <w:rsid w:val="00403227"/>
    <w:rsid w:val="00403A2B"/>
    <w:rsid w:val="00403ECA"/>
    <w:rsid w:val="0040529C"/>
    <w:rsid w:val="004064F9"/>
    <w:rsid w:val="00406719"/>
    <w:rsid w:val="0041090D"/>
    <w:rsid w:val="00411E01"/>
    <w:rsid w:val="004135F0"/>
    <w:rsid w:val="00413B7B"/>
    <w:rsid w:val="00416FF6"/>
    <w:rsid w:val="0042014C"/>
    <w:rsid w:val="00420473"/>
    <w:rsid w:val="00421788"/>
    <w:rsid w:val="00421971"/>
    <w:rsid w:val="004221E1"/>
    <w:rsid w:val="00423699"/>
    <w:rsid w:val="004239FF"/>
    <w:rsid w:val="0042520F"/>
    <w:rsid w:val="00425459"/>
    <w:rsid w:val="00426157"/>
    <w:rsid w:val="0042713D"/>
    <w:rsid w:val="00430363"/>
    <w:rsid w:val="00431399"/>
    <w:rsid w:val="00431EFF"/>
    <w:rsid w:val="004329CE"/>
    <w:rsid w:val="00433017"/>
    <w:rsid w:val="004344AD"/>
    <w:rsid w:val="00434B7D"/>
    <w:rsid w:val="004351C2"/>
    <w:rsid w:val="0043523C"/>
    <w:rsid w:val="00437E8D"/>
    <w:rsid w:val="004401EA"/>
    <w:rsid w:val="00441652"/>
    <w:rsid w:val="00441956"/>
    <w:rsid w:val="00441995"/>
    <w:rsid w:val="0044323F"/>
    <w:rsid w:val="0044406C"/>
    <w:rsid w:val="004448D6"/>
    <w:rsid w:val="004448EC"/>
    <w:rsid w:val="00444B67"/>
    <w:rsid w:val="00444E1D"/>
    <w:rsid w:val="00445621"/>
    <w:rsid w:val="00445A3F"/>
    <w:rsid w:val="004464C1"/>
    <w:rsid w:val="004468B1"/>
    <w:rsid w:val="00446AB9"/>
    <w:rsid w:val="00446D30"/>
    <w:rsid w:val="004514E7"/>
    <w:rsid w:val="00451A50"/>
    <w:rsid w:val="004520AB"/>
    <w:rsid w:val="00452923"/>
    <w:rsid w:val="00452A12"/>
    <w:rsid w:val="004545B3"/>
    <w:rsid w:val="00455578"/>
    <w:rsid w:val="004565AC"/>
    <w:rsid w:val="004568F8"/>
    <w:rsid w:val="00457EB5"/>
    <w:rsid w:val="004600A5"/>
    <w:rsid w:val="004600B3"/>
    <w:rsid w:val="00460887"/>
    <w:rsid w:val="004626BF"/>
    <w:rsid w:val="00462908"/>
    <w:rsid w:val="00462F59"/>
    <w:rsid w:val="0046565E"/>
    <w:rsid w:val="004714A2"/>
    <w:rsid w:val="00476341"/>
    <w:rsid w:val="00476CD7"/>
    <w:rsid w:val="004773B7"/>
    <w:rsid w:val="004779F1"/>
    <w:rsid w:val="00480A3F"/>
    <w:rsid w:val="00483867"/>
    <w:rsid w:val="00484286"/>
    <w:rsid w:val="00484FC5"/>
    <w:rsid w:val="004866D3"/>
    <w:rsid w:val="0048710F"/>
    <w:rsid w:val="00487865"/>
    <w:rsid w:val="00490176"/>
    <w:rsid w:val="004919AC"/>
    <w:rsid w:val="00492976"/>
    <w:rsid w:val="0049446E"/>
    <w:rsid w:val="00496254"/>
    <w:rsid w:val="004966D1"/>
    <w:rsid w:val="00497BC7"/>
    <w:rsid w:val="004A0FAA"/>
    <w:rsid w:val="004A2A19"/>
    <w:rsid w:val="004A49DD"/>
    <w:rsid w:val="004A60F3"/>
    <w:rsid w:val="004A66EE"/>
    <w:rsid w:val="004A7724"/>
    <w:rsid w:val="004B0383"/>
    <w:rsid w:val="004B1C4A"/>
    <w:rsid w:val="004B27C3"/>
    <w:rsid w:val="004B3372"/>
    <w:rsid w:val="004B3FAD"/>
    <w:rsid w:val="004B4C85"/>
    <w:rsid w:val="004B6040"/>
    <w:rsid w:val="004B6965"/>
    <w:rsid w:val="004B7043"/>
    <w:rsid w:val="004B7A69"/>
    <w:rsid w:val="004C0523"/>
    <w:rsid w:val="004C1CBE"/>
    <w:rsid w:val="004C37F4"/>
    <w:rsid w:val="004C3D66"/>
    <w:rsid w:val="004C4D52"/>
    <w:rsid w:val="004C4ED2"/>
    <w:rsid w:val="004C4FE4"/>
    <w:rsid w:val="004C7620"/>
    <w:rsid w:val="004D02ED"/>
    <w:rsid w:val="004D0904"/>
    <w:rsid w:val="004D0D7F"/>
    <w:rsid w:val="004D0FDB"/>
    <w:rsid w:val="004D1C65"/>
    <w:rsid w:val="004D386F"/>
    <w:rsid w:val="004D5D25"/>
    <w:rsid w:val="004D66DF"/>
    <w:rsid w:val="004D676D"/>
    <w:rsid w:val="004D6E18"/>
    <w:rsid w:val="004D70E6"/>
    <w:rsid w:val="004E0091"/>
    <w:rsid w:val="004E0ED2"/>
    <w:rsid w:val="004E1A71"/>
    <w:rsid w:val="004E1BC0"/>
    <w:rsid w:val="004E24AC"/>
    <w:rsid w:val="004E3C5D"/>
    <w:rsid w:val="004E5704"/>
    <w:rsid w:val="004E712A"/>
    <w:rsid w:val="004E761D"/>
    <w:rsid w:val="004E7D77"/>
    <w:rsid w:val="004E7F5B"/>
    <w:rsid w:val="004F0A6D"/>
    <w:rsid w:val="004F3750"/>
    <w:rsid w:val="004F3B39"/>
    <w:rsid w:val="004F4B1C"/>
    <w:rsid w:val="004F4F2C"/>
    <w:rsid w:val="0050010B"/>
    <w:rsid w:val="0050338C"/>
    <w:rsid w:val="00503B6E"/>
    <w:rsid w:val="00504EDD"/>
    <w:rsid w:val="005052A3"/>
    <w:rsid w:val="00506FDC"/>
    <w:rsid w:val="00507524"/>
    <w:rsid w:val="00510F0C"/>
    <w:rsid w:val="005114CE"/>
    <w:rsid w:val="00512E0F"/>
    <w:rsid w:val="00512ECA"/>
    <w:rsid w:val="005140F8"/>
    <w:rsid w:val="005150F4"/>
    <w:rsid w:val="005160DA"/>
    <w:rsid w:val="00517C7C"/>
    <w:rsid w:val="0052035C"/>
    <w:rsid w:val="0052078E"/>
    <w:rsid w:val="00524822"/>
    <w:rsid w:val="00525385"/>
    <w:rsid w:val="00530550"/>
    <w:rsid w:val="0053057E"/>
    <w:rsid w:val="00531DE1"/>
    <w:rsid w:val="005320CA"/>
    <w:rsid w:val="00533ED9"/>
    <w:rsid w:val="00533EE6"/>
    <w:rsid w:val="00533FC8"/>
    <w:rsid w:val="005343E0"/>
    <w:rsid w:val="0053444B"/>
    <w:rsid w:val="0053480E"/>
    <w:rsid w:val="00542424"/>
    <w:rsid w:val="005424DA"/>
    <w:rsid w:val="00543444"/>
    <w:rsid w:val="0054411A"/>
    <w:rsid w:val="00550C36"/>
    <w:rsid w:val="00552302"/>
    <w:rsid w:val="00555822"/>
    <w:rsid w:val="00555A54"/>
    <w:rsid w:val="00556D2E"/>
    <w:rsid w:val="00556DA5"/>
    <w:rsid w:val="00557C73"/>
    <w:rsid w:val="00560EDF"/>
    <w:rsid w:val="005646FE"/>
    <w:rsid w:val="00565F33"/>
    <w:rsid w:val="00565FAC"/>
    <w:rsid w:val="005714B1"/>
    <w:rsid w:val="00571C95"/>
    <w:rsid w:val="00572156"/>
    <w:rsid w:val="0057324A"/>
    <w:rsid w:val="00573B29"/>
    <w:rsid w:val="00573D6E"/>
    <w:rsid w:val="005740BA"/>
    <w:rsid w:val="00575101"/>
    <w:rsid w:val="00576C52"/>
    <w:rsid w:val="00580869"/>
    <w:rsid w:val="00581927"/>
    <w:rsid w:val="00581AE8"/>
    <w:rsid w:val="00582599"/>
    <w:rsid w:val="00583895"/>
    <w:rsid w:val="00584635"/>
    <w:rsid w:val="00584656"/>
    <w:rsid w:val="00584B8C"/>
    <w:rsid w:val="005853D9"/>
    <w:rsid w:val="00585D05"/>
    <w:rsid w:val="005926F0"/>
    <w:rsid w:val="00593EF0"/>
    <w:rsid w:val="005952E5"/>
    <w:rsid w:val="00595303"/>
    <w:rsid w:val="00595E54"/>
    <w:rsid w:val="0059663A"/>
    <w:rsid w:val="00596F10"/>
    <w:rsid w:val="00597B11"/>
    <w:rsid w:val="005A0763"/>
    <w:rsid w:val="005A0A2A"/>
    <w:rsid w:val="005A1773"/>
    <w:rsid w:val="005A451F"/>
    <w:rsid w:val="005A58F7"/>
    <w:rsid w:val="005A60DE"/>
    <w:rsid w:val="005A68C8"/>
    <w:rsid w:val="005A74C1"/>
    <w:rsid w:val="005B02BE"/>
    <w:rsid w:val="005B084B"/>
    <w:rsid w:val="005B178A"/>
    <w:rsid w:val="005B1E2D"/>
    <w:rsid w:val="005B25C0"/>
    <w:rsid w:val="005B2AFB"/>
    <w:rsid w:val="005B356B"/>
    <w:rsid w:val="005B3B44"/>
    <w:rsid w:val="005B3D73"/>
    <w:rsid w:val="005B4341"/>
    <w:rsid w:val="005B4659"/>
    <w:rsid w:val="005B4EC4"/>
    <w:rsid w:val="005B5731"/>
    <w:rsid w:val="005B588E"/>
    <w:rsid w:val="005B64AB"/>
    <w:rsid w:val="005B64E4"/>
    <w:rsid w:val="005B6937"/>
    <w:rsid w:val="005C0088"/>
    <w:rsid w:val="005C1936"/>
    <w:rsid w:val="005C5AE1"/>
    <w:rsid w:val="005C7128"/>
    <w:rsid w:val="005C76FF"/>
    <w:rsid w:val="005D0419"/>
    <w:rsid w:val="005D058B"/>
    <w:rsid w:val="005D0E62"/>
    <w:rsid w:val="005D44D0"/>
    <w:rsid w:val="005D4B7B"/>
    <w:rsid w:val="005D5B13"/>
    <w:rsid w:val="005D5D81"/>
    <w:rsid w:val="005D78AD"/>
    <w:rsid w:val="005E00AB"/>
    <w:rsid w:val="005E0283"/>
    <w:rsid w:val="005E2111"/>
    <w:rsid w:val="005E2FF3"/>
    <w:rsid w:val="005E3003"/>
    <w:rsid w:val="005E47F3"/>
    <w:rsid w:val="005E4A7E"/>
    <w:rsid w:val="005E55D5"/>
    <w:rsid w:val="005E63A7"/>
    <w:rsid w:val="005E6FC3"/>
    <w:rsid w:val="005E7322"/>
    <w:rsid w:val="005E7C1C"/>
    <w:rsid w:val="005F29E7"/>
    <w:rsid w:val="005F4A83"/>
    <w:rsid w:val="005F4BE9"/>
    <w:rsid w:val="005F5B0D"/>
    <w:rsid w:val="005F6C34"/>
    <w:rsid w:val="005F6C9A"/>
    <w:rsid w:val="0060009B"/>
    <w:rsid w:val="0060400D"/>
    <w:rsid w:val="00605CE3"/>
    <w:rsid w:val="00607F7B"/>
    <w:rsid w:val="006109C3"/>
    <w:rsid w:val="00611EAA"/>
    <w:rsid w:val="00612141"/>
    <w:rsid w:val="006126C8"/>
    <w:rsid w:val="006145BF"/>
    <w:rsid w:val="00614D1A"/>
    <w:rsid w:val="00621498"/>
    <w:rsid w:val="00622DF1"/>
    <w:rsid w:val="00622ECA"/>
    <w:rsid w:val="00625760"/>
    <w:rsid w:val="00625AAE"/>
    <w:rsid w:val="00626474"/>
    <w:rsid w:val="00626F30"/>
    <w:rsid w:val="006273C9"/>
    <w:rsid w:val="00627911"/>
    <w:rsid w:val="00627DE5"/>
    <w:rsid w:val="006300EB"/>
    <w:rsid w:val="00632F14"/>
    <w:rsid w:val="006336AB"/>
    <w:rsid w:val="00633788"/>
    <w:rsid w:val="0063575D"/>
    <w:rsid w:val="00636FF8"/>
    <w:rsid w:val="00637681"/>
    <w:rsid w:val="006376F9"/>
    <w:rsid w:val="00637B8E"/>
    <w:rsid w:val="00637EF3"/>
    <w:rsid w:val="00640245"/>
    <w:rsid w:val="0064084E"/>
    <w:rsid w:val="00640EB4"/>
    <w:rsid w:val="006420C4"/>
    <w:rsid w:val="006435AC"/>
    <w:rsid w:val="00647249"/>
    <w:rsid w:val="00647AF9"/>
    <w:rsid w:val="00650E85"/>
    <w:rsid w:val="00653E36"/>
    <w:rsid w:val="00654534"/>
    <w:rsid w:val="006550E0"/>
    <w:rsid w:val="00655C8D"/>
    <w:rsid w:val="00660984"/>
    <w:rsid w:val="00661CBD"/>
    <w:rsid w:val="00662A27"/>
    <w:rsid w:val="006637A4"/>
    <w:rsid w:val="00663C3F"/>
    <w:rsid w:val="00665EED"/>
    <w:rsid w:val="00670967"/>
    <w:rsid w:val="00672F5E"/>
    <w:rsid w:val="0067494A"/>
    <w:rsid w:val="006756B0"/>
    <w:rsid w:val="00675DC8"/>
    <w:rsid w:val="00677C6F"/>
    <w:rsid w:val="0068235B"/>
    <w:rsid w:val="00682F2E"/>
    <w:rsid w:val="006844FC"/>
    <w:rsid w:val="006845B4"/>
    <w:rsid w:val="006847E0"/>
    <w:rsid w:val="00685449"/>
    <w:rsid w:val="00685C52"/>
    <w:rsid w:val="00686B58"/>
    <w:rsid w:val="00690B2A"/>
    <w:rsid w:val="00693D40"/>
    <w:rsid w:val="006A7102"/>
    <w:rsid w:val="006B0779"/>
    <w:rsid w:val="006B0FBC"/>
    <w:rsid w:val="006B2C51"/>
    <w:rsid w:val="006B4312"/>
    <w:rsid w:val="006B4789"/>
    <w:rsid w:val="006B528C"/>
    <w:rsid w:val="006B52E7"/>
    <w:rsid w:val="006B5E23"/>
    <w:rsid w:val="006B601F"/>
    <w:rsid w:val="006B604D"/>
    <w:rsid w:val="006B6310"/>
    <w:rsid w:val="006B76B2"/>
    <w:rsid w:val="006C1716"/>
    <w:rsid w:val="006C1817"/>
    <w:rsid w:val="006C1A08"/>
    <w:rsid w:val="006C1D3F"/>
    <w:rsid w:val="006C2EE9"/>
    <w:rsid w:val="006C3F8E"/>
    <w:rsid w:val="006C643C"/>
    <w:rsid w:val="006C6A92"/>
    <w:rsid w:val="006C780B"/>
    <w:rsid w:val="006C7994"/>
    <w:rsid w:val="006D1EA2"/>
    <w:rsid w:val="006D1EC9"/>
    <w:rsid w:val="006D32DF"/>
    <w:rsid w:val="006D3D72"/>
    <w:rsid w:val="006D5C8F"/>
    <w:rsid w:val="006D5D92"/>
    <w:rsid w:val="006D5F69"/>
    <w:rsid w:val="006E048D"/>
    <w:rsid w:val="006E122C"/>
    <w:rsid w:val="006E1913"/>
    <w:rsid w:val="006E380D"/>
    <w:rsid w:val="006E3B92"/>
    <w:rsid w:val="006E5946"/>
    <w:rsid w:val="006E5BF9"/>
    <w:rsid w:val="006E71AA"/>
    <w:rsid w:val="006E7DEC"/>
    <w:rsid w:val="006F0B62"/>
    <w:rsid w:val="006F1599"/>
    <w:rsid w:val="006F15C6"/>
    <w:rsid w:val="006F1757"/>
    <w:rsid w:val="006F2525"/>
    <w:rsid w:val="006F35B9"/>
    <w:rsid w:val="006F4CDC"/>
    <w:rsid w:val="006F5294"/>
    <w:rsid w:val="006F5762"/>
    <w:rsid w:val="006F6518"/>
    <w:rsid w:val="00701286"/>
    <w:rsid w:val="00701492"/>
    <w:rsid w:val="00702891"/>
    <w:rsid w:val="00703AA2"/>
    <w:rsid w:val="00703C9A"/>
    <w:rsid w:val="00705882"/>
    <w:rsid w:val="00707989"/>
    <w:rsid w:val="00707A4D"/>
    <w:rsid w:val="00714449"/>
    <w:rsid w:val="007145D8"/>
    <w:rsid w:val="007150A0"/>
    <w:rsid w:val="007170F6"/>
    <w:rsid w:val="007209AC"/>
    <w:rsid w:val="00723D2E"/>
    <w:rsid w:val="00725559"/>
    <w:rsid w:val="007273C8"/>
    <w:rsid w:val="00727C42"/>
    <w:rsid w:val="0073048B"/>
    <w:rsid w:val="00731110"/>
    <w:rsid w:val="007315C0"/>
    <w:rsid w:val="00732463"/>
    <w:rsid w:val="007343C6"/>
    <w:rsid w:val="00734998"/>
    <w:rsid w:val="0073633A"/>
    <w:rsid w:val="007369D4"/>
    <w:rsid w:val="00737002"/>
    <w:rsid w:val="007376A3"/>
    <w:rsid w:val="0074008B"/>
    <w:rsid w:val="00742438"/>
    <w:rsid w:val="00742C0F"/>
    <w:rsid w:val="00742D92"/>
    <w:rsid w:val="0074486D"/>
    <w:rsid w:val="00745A37"/>
    <w:rsid w:val="007466AD"/>
    <w:rsid w:val="00746DBB"/>
    <w:rsid w:val="00747C7B"/>
    <w:rsid w:val="00754B7D"/>
    <w:rsid w:val="00755710"/>
    <w:rsid w:val="00755B74"/>
    <w:rsid w:val="00755F77"/>
    <w:rsid w:val="007576B4"/>
    <w:rsid w:val="00760089"/>
    <w:rsid w:val="007606CA"/>
    <w:rsid w:val="00760FFD"/>
    <w:rsid w:val="00763B43"/>
    <w:rsid w:val="00765266"/>
    <w:rsid w:val="00766410"/>
    <w:rsid w:val="007706B3"/>
    <w:rsid w:val="00770B39"/>
    <w:rsid w:val="00771BB4"/>
    <w:rsid w:val="00773586"/>
    <w:rsid w:val="00773701"/>
    <w:rsid w:val="0077405E"/>
    <w:rsid w:val="00774FF7"/>
    <w:rsid w:val="0077659C"/>
    <w:rsid w:val="00776ECB"/>
    <w:rsid w:val="00780CFD"/>
    <w:rsid w:val="007816B7"/>
    <w:rsid w:val="00787259"/>
    <w:rsid w:val="00787469"/>
    <w:rsid w:val="00787EC8"/>
    <w:rsid w:val="00791356"/>
    <w:rsid w:val="00791F57"/>
    <w:rsid w:val="0079561C"/>
    <w:rsid w:val="0079607C"/>
    <w:rsid w:val="00796BCB"/>
    <w:rsid w:val="00796CA7"/>
    <w:rsid w:val="007978ED"/>
    <w:rsid w:val="00797951"/>
    <w:rsid w:val="007A003C"/>
    <w:rsid w:val="007A0CBB"/>
    <w:rsid w:val="007A0DC4"/>
    <w:rsid w:val="007A2F4C"/>
    <w:rsid w:val="007A3140"/>
    <w:rsid w:val="007A3CDA"/>
    <w:rsid w:val="007A4A6B"/>
    <w:rsid w:val="007A5DC6"/>
    <w:rsid w:val="007A6F25"/>
    <w:rsid w:val="007B07EE"/>
    <w:rsid w:val="007B2B22"/>
    <w:rsid w:val="007B30B0"/>
    <w:rsid w:val="007B43A5"/>
    <w:rsid w:val="007B5B17"/>
    <w:rsid w:val="007B63EF"/>
    <w:rsid w:val="007B647C"/>
    <w:rsid w:val="007B6811"/>
    <w:rsid w:val="007B6A3C"/>
    <w:rsid w:val="007B6EFF"/>
    <w:rsid w:val="007C4071"/>
    <w:rsid w:val="007C40A0"/>
    <w:rsid w:val="007C5F03"/>
    <w:rsid w:val="007C61A9"/>
    <w:rsid w:val="007C6297"/>
    <w:rsid w:val="007C6D08"/>
    <w:rsid w:val="007C6FE6"/>
    <w:rsid w:val="007C70FE"/>
    <w:rsid w:val="007D159B"/>
    <w:rsid w:val="007D167A"/>
    <w:rsid w:val="007D22EB"/>
    <w:rsid w:val="007D3BDF"/>
    <w:rsid w:val="007D5ADA"/>
    <w:rsid w:val="007D6B17"/>
    <w:rsid w:val="007D740C"/>
    <w:rsid w:val="007E5A67"/>
    <w:rsid w:val="007E7F45"/>
    <w:rsid w:val="007F0EE7"/>
    <w:rsid w:val="007F0F10"/>
    <w:rsid w:val="007F228C"/>
    <w:rsid w:val="007F2829"/>
    <w:rsid w:val="007F2E02"/>
    <w:rsid w:val="007F3211"/>
    <w:rsid w:val="007F3715"/>
    <w:rsid w:val="007F47B7"/>
    <w:rsid w:val="007F53EF"/>
    <w:rsid w:val="007F6118"/>
    <w:rsid w:val="007F6E95"/>
    <w:rsid w:val="007F7B48"/>
    <w:rsid w:val="00801769"/>
    <w:rsid w:val="00801A4E"/>
    <w:rsid w:val="00801DE7"/>
    <w:rsid w:val="0080219E"/>
    <w:rsid w:val="00802C27"/>
    <w:rsid w:val="00803203"/>
    <w:rsid w:val="008037A6"/>
    <w:rsid w:val="0080640C"/>
    <w:rsid w:val="00806D23"/>
    <w:rsid w:val="008075FE"/>
    <w:rsid w:val="00807BA2"/>
    <w:rsid w:val="00812532"/>
    <w:rsid w:val="008125A8"/>
    <w:rsid w:val="00812646"/>
    <w:rsid w:val="00812682"/>
    <w:rsid w:val="00812790"/>
    <w:rsid w:val="008127C5"/>
    <w:rsid w:val="008160FE"/>
    <w:rsid w:val="00816A29"/>
    <w:rsid w:val="0082026F"/>
    <w:rsid w:val="00820992"/>
    <w:rsid w:val="00821181"/>
    <w:rsid w:val="00822448"/>
    <w:rsid w:val="008226D6"/>
    <w:rsid w:val="0082299D"/>
    <w:rsid w:val="00823162"/>
    <w:rsid w:val="008235F9"/>
    <w:rsid w:val="00823BCE"/>
    <w:rsid w:val="00827AF0"/>
    <w:rsid w:val="00827BAB"/>
    <w:rsid w:val="008304CA"/>
    <w:rsid w:val="00830C0A"/>
    <w:rsid w:val="00836150"/>
    <w:rsid w:val="00840858"/>
    <w:rsid w:val="00840ADB"/>
    <w:rsid w:val="00842228"/>
    <w:rsid w:val="00842C4F"/>
    <w:rsid w:val="0084352B"/>
    <w:rsid w:val="0084515E"/>
    <w:rsid w:val="00845890"/>
    <w:rsid w:val="00847916"/>
    <w:rsid w:val="0084796E"/>
    <w:rsid w:val="00851E06"/>
    <w:rsid w:val="00851ED5"/>
    <w:rsid w:val="008520CA"/>
    <w:rsid w:val="00853D06"/>
    <w:rsid w:val="00853E19"/>
    <w:rsid w:val="00854924"/>
    <w:rsid w:val="00855EE0"/>
    <w:rsid w:val="00856880"/>
    <w:rsid w:val="0085740F"/>
    <w:rsid w:val="00857B7C"/>
    <w:rsid w:val="00860133"/>
    <w:rsid w:val="0086076C"/>
    <w:rsid w:val="00861E6C"/>
    <w:rsid w:val="008628F9"/>
    <w:rsid w:val="008661F1"/>
    <w:rsid w:val="00866C4D"/>
    <w:rsid w:val="008707EB"/>
    <w:rsid w:val="008708C6"/>
    <w:rsid w:val="008737D0"/>
    <w:rsid w:val="0087462E"/>
    <w:rsid w:val="008759C3"/>
    <w:rsid w:val="008763D6"/>
    <w:rsid w:val="00880384"/>
    <w:rsid w:val="0088076E"/>
    <w:rsid w:val="00880D9D"/>
    <w:rsid w:val="008811DA"/>
    <w:rsid w:val="0088331C"/>
    <w:rsid w:val="00884CF7"/>
    <w:rsid w:val="008865C1"/>
    <w:rsid w:val="008871AA"/>
    <w:rsid w:val="0088768D"/>
    <w:rsid w:val="008876AF"/>
    <w:rsid w:val="00887CFD"/>
    <w:rsid w:val="00891391"/>
    <w:rsid w:val="00892A7A"/>
    <w:rsid w:val="008945C8"/>
    <w:rsid w:val="00896484"/>
    <w:rsid w:val="008965FB"/>
    <w:rsid w:val="008A004E"/>
    <w:rsid w:val="008A1067"/>
    <w:rsid w:val="008A29F4"/>
    <w:rsid w:val="008A346C"/>
    <w:rsid w:val="008A483A"/>
    <w:rsid w:val="008A695B"/>
    <w:rsid w:val="008A70E4"/>
    <w:rsid w:val="008A7111"/>
    <w:rsid w:val="008A768A"/>
    <w:rsid w:val="008A7EA9"/>
    <w:rsid w:val="008B231E"/>
    <w:rsid w:val="008B32AB"/>
    <w:rsid w:val="008B37D7"/>
    <w:rsid w:val="008B3EAF"/>
    <w:rsid w:val="008B6051"/>
    <w:rsid w:val="008B7590"/>
    <w:rsid w:val="008B7595"/>
    <w:rsid w:val="008B7CF9"/>
    <w:rsid w:val="008C2F76"/>
    <w:rsid w:val="008C31EE"/>
    <w:rsid w:val="008C4301"/>
    <w:rsid w:val="008C4829"/>
    <w:rsid w:val="008C6CA5"/>
    <w:rsid w:val="008D02EA"/>
    <w:rsid w:val="008D0EBB"/>
    <w:rsid w:val="008D2D9C"/>
    <w:rsid w:val="008D3478"/>
    <w:rsid w:val="008D34BE"/>
    <w:rsid w:val="008D361A"/>
    <w:rsid w:val="008D48B5"/>
    <w:rsid w:val="008D5354"/>
    <w:rsid w:val="008D57A1"/>
    <w:rsid w:val="008D653F"/>
    <w:rsid w:val="008D7BDD"/>
    <w:rsid w:val="008E2A87"/>
    <w:rsid w:val="008E479D"/>
    <w:rsid w:val="008E556A"/>
    <w:rsid w:val="008E63AF"/>
    <w:rsid w:val="008E65EB"/>
    <w:rsid w:val="008E7ADE"/>
    <w:rsid w:val="008F032C"/>
    <w:rsid w:val="008F0359"/>
    <w:rsid w:val="008F0980"/>
    <w:rsid w:val="008F1929"/>
    <w:rsid w:val="008F1BE1"/>
    <w:rsid w:val="008F2142"/>
    <w:rsid w:val="008F2667"/>
    <w:rsid w:val="008F2B31"/>
    <w:rsid w:val="008F2D71"/>
    <w:rsid w:val="008F2D78"/>
    <w:rsid w:val="008F3E6E"/>
    <w:rsid w:val="008F4329"/>
    <w:rsid w:val="008F538A"/>
    <w:rsid w:val="00901D6B"/>
    <w:rsid w:val="00903390"/>
    <w:rsid w:val="009039F8"/>
    <w:rsid w:val="00904B06"/>
    <w:rsid w:val="00907157"/>
    <w:rsid w:val="00907E76"/>
    <w:rsid w:val="009101C1"/>
    <w:rsid w:val="009102CD"/>
    <w:rsid w:val="00910369"/>
    <w:rsid w:val="0091243C"/>
    <w:rsid w:val="00912518"/>
    <w:rsid w:val="00912B91"/>
    <w:rsid w:val="00913554"/>
    <w:rsid w:val="00913C81"/>
    <w:rsid w:val="009157D7"/>
    <w:rsid w:val="00917042"/>
    <w:rsid w:val="00917672"/>
    <w:rsid w:val="00920048"/>
    <w:rsid w:val="00920F8D"/>
    <w:rsid w:val="0092155C"/>
    <w:rsid w:val="00921BB1"/>
    <w:rsid w:val="00922630"/>
    <w:rsid w:val="00922E09"/>
    <w:rsid w:val="00923876"/>
    <w:rsid w:val="00925CB2"/>
    <w:rsid w:val="00926BDF"/>
    <w:rsid w:val="00926EB5"/>
    <w:rsid w:val="00926EBA"/>
    <w:rsid w:val="00930410"/>
    <w:rsid w:val="009319CD"/>
    <w:rsid w:val="00931B2F"/>
    <w:rsid w:val="00931F79"/>
    <w:rsid w:val="00934418"/>
    <w:rsid w:val="009349FE"/>
    <w:rsid w:val="00934D87"/>
    <w:rsid w:val="0093707D"/>
    <w:rsid w:val="00937457"/>
    <w:rsid w:val="009404A0"/>
    <w:rsid w:val="00941F5A"/>
    <w:rsid w:val="0094242E"/>
    <w:rsid w:val="009439E2"/>
    <w:rsid w:val="009467C5"/>
    <w:rsid w:val="00950789"/>
    <w:rsid w:val="009518A7"/>
    <w:rsid w:val="009529CD"/>
    <w:rsid w:val="0095364C"/>
    <w:rsid w:val="00953F03"/>
    <w:rsid w:val="009543F5"/>
    <w:rsid w:val="009544E2"/>
    <w:rsid w:val="00957356"/>
    <w:rsid w:val="0096134A"/>
    <w:rsid w:val="009627AA"/>
    <w:rsid w:val="009630AD"/>
    <w:rsid w:val="00964750"/>
    <w:rsid w:val="009657FB"/>
    <w:rsid w:val="00965D59"/>
    <w:rsid w:val="00966052"/>
    <w:rsid w:val="00966F57"/>
    <w:rsid w:val="0096728A"/>
    <w:rsid w:val="0097042C"/>
    <w:rsid w:val="0097418F"/>
    <w:rsid w:val="00974DD2"/>
    <w:rsid w:val="009757CA"/>
    <w:rsid w:val="00975DBF"/>
    <w:rsid w:val="00976C54"/>
    <w:rsid w:val="00980774"/>
    <w:rsid w:val="00980A08"/>
    <w:rsid w:val="009812C9"/>
    <w:rsid w:val="00981941"/>
    <w:rsid w:val="009825F9"/>
    <w:rsid w:val="009832B9"/>
    <w:rsid w:val="00986241"/>
    <w:rsid w:val="00991EA6"/>
    <w:rsid w:val="00992515"/>
    <w:rsid w:val="00994DA7"/>
    <w:rsid w:val="00995935"/>
    <w:rsid w:val="00996249"/>
    <w:rsid w:val="009965B8"/>
    <w:rsid w:val="009968F6"/>
    <w:rsid w:val="00996B22"/>
    <w:rsid w:val="00997992"/>
    <w:rsid w:val="00997E73"/>
    <w:rsid w:val="009A00D1"/>
    <w:rsid w:val="009A048D"/>
    <w:rsid w:val="009A0A87"/>
    <w:rsid w:val="009A0B0F"/>
    <w:rsid w:val="009A21DF"/>
    <w:rsid w:val="009A3307"/>
    <w:rsid w:val="009A3599"/>
    <w:rsid w:val="009A3CA5"/>
    <w:rsid w:val="009B1F6C"/>
    <w:rsid w:val="009B4ADE"/>
    <w:rsid w:val="009B4B77"/>
    <w:rsid w:val="009B57F8"/>
    <w:rsid w:val="009B7507"/>
    <w:rsid w:val="009B75C2"/>
    <w:rsid w:val="009B7ABD"/>
    <w:rsid w:val="009C245A"/>
    <w:rsid w:val="009C39C7"/>
    <w:rsid w:val="009C4489"/>
    <w:rsid w:val="009C4549"/>
    <w:rsid w:val="009C482F"/>
    <w:rsid w:val="009C4DBB"/>
    <w:rsid w:val="009C513C"/>
    <w:rsid w:val="009C64E2"/>
    <w:rsid w:val="009C794F"/>
    <w:rsid w:val="009C7DFB"/>
    <w:rsid w:val="009D0A51"/>
    <w:rsid w:val="009D14D8"/>
    <w:rsid w:val="009D448A"/>
    <w:rsid w:val="009D45A2"/>
    <w:rsid w:val="009D49F8"/>
    <w:rsid w:val="009D4ECC"/>
    <w:rsid w:val="009D5EFC"/>
    <w:rsid w:val="009D6D66"/>
    <w:rsid w:val="009D7FE8"/>
    <w:rsid w:val="009E11B8"/>
    <w:rsid w:val="009E23B2"/>
    <w:rsid w:val="009E2E50"/>
    <w:rsid w:val="009E38F5"/>
    <w:rsid w:val="009E4124"/>
    <w:rsid w:val="009E5296"/>
    <w:rsid w:val="009E6082"/>
    <w:rsid w:val="009E6124"/>
    <w:rsid w:val="009E621A"/>
    <w:rsid w:val="009E7D74"/>
    <w:rsid w:val="009F3564"/>
    <w:rsid w:val="009F4299"/>
    <w:rsid w:val="009F4789"/>
    <w:rsid w:val="009F5EE5"/>
    <w:rsid w:val="009F626C"/>
    <w:rsid w:val="009F78E1"/>
    <w:rsid w:val="009F7BFF"/>
    <w:rsid w:val="00A0036B"/>
    <w:rsid w:val="00A00FBE"/>
    <w:rsid w:val="00A0195E"/>
    <w:rsid w:val="00A0207A"/>
    <w:rsid w:val="00A02249"/>
    <w:rsid w:val="00A02BCF"/>
    <w:rsid w:val="00A05107"/>
    <w:rsid w:val="00A056A5"/>
    <w:rsid w:val="00A05D52"/>
    <w:rsid w:val="00A0603D"/>
    <w:rsid w:val="00A07CD9"/>
    <w:rsid w:val="00A10558"/>
    <w:rsid w:val="00A1086A"/>
    <w:rsid w:val="00A114B1"/>
    <w:rsid w:val="00A11922"/>
    <w:rsid w:val="00A11FCB"/>
    <w:rsid w:val="00A12546"/>
    <w:rsid w:val="00A127B9"/>
    <w:rsid w:val="00A130E7"/>
    <w:rsid w:val="00A131EE"/>
    <w:rsid w:val="00A133BC"/>
    <w:rsid w:val="00A141D9"/>
    <w:rsid w:val="00A14997"/>
    <w:rsid w:val="00A17B3A"/>
    <w:rsid w:val="00A20638"/>
    <w:rsid w:val="00A2133E"/>
    <w:rsid w:val="00A22460"/>
    <w:rsid w:val="00A22A77"/>
    <w:rsid w:val="00A23D3E"/>
    <w:rsid w:val="00A23F53"/>
    <w:rsid w:val="00A24DE6"/>
    <w:rsid w:val="00A25055"/>
    <w:rsid w:val="00A26DF5"/>
    <w:rsid w:val="00A31F90"/>
    <w:rsid w:val="00A33337"/>
    <w:rsid w:val="00A3366C"/>
    <w:rsid w:val="00A34A29"/>
    <w:rsid w:val="00A34A5B"/>
    <w:rsid w:val="00A356C2"/>
    <w:rsid w:val="00A35CAC"/>
    <w:rsid w:val="00A36524"/>
    <w:rsid w:val="00A36CCD"/>
    <w:rsid w:val="00A36FF0"/>
    <w:rsid w:val="00A418D3"/>
    <w:rsid w:val="00A4277A"/>
    <w:rsid w:val="00A42A71"/>
    <w:rsid w:val="00A4301E"/>
    <w:rsid w:val="00A434A2"/>
    <w:rsid w:val="00A444D1"/>
    <w:rsid w:val="00A46C2C"/>
    <w:rsid w:val="00A477C0"/>
    <w:rsid w:val="00A51460"/>
    <w:rsid w:val="00A515DB"/>
    <w:rsid w:val="00A51859"/>
    <w:rsid w:val="00A51986"/>
    <w:rsid w:val="00A51B25"/>
    <w:rsid w:val="00A5277C"/>
    <w:rsid w:val="00A528DE"/>
    <w:rsid w:val="00A52A61"/>
    <w:rsid w:val="00A52B52"/>
    <w:rsid w:val="00A538DA"/>
    <w:rsid w:val="00A54592"/>
    <w:rsid w:val="00A54A55"/>
    <w:rsid w:val="00A55C3A"/>
    <w:rsid w:val="00A56985"/>
    <w:rsid w:val="00A57CD3"/>
    <w:rsid w:val="00A602D3"/>
    <w:rsid w:val="00A60A89"/>
    <w:rsid w:val="00A61030"/>
    <w:rsid w:val="00A61B8E"/>
    <w:rsid w:val="00A61D30"/>
    <w:rsid w:val="00A61E6C"/>
    <w:rsid w:val="00A628CD"/>
    <w:rsid w:val="00A62B3E"/>
    <w:rsid w:val="00A6306D"/>
    <w:rsid w:val="00A63077"/>
    <w:rsid w:val="00A63991"/>
    <w:rsid w:val="00A6515F"/>
    <w:rsid w:val="00A65D67"/>
    <w:rsid w:val="00A66455"/>
    <w:rsid w:val="00A66A1D"/>
    <w:rsid w:val="00A67BE3"/>
    <w:rsid w:val="00A67BF6"/>
    <w:rsid w:val="00A71056"/>
    <w:rsid w:val="00A745B3"/>
    <w:rsid w:val="00A74641"/>
    <w:rsid w:val="00A755E6"/>
    <w:rsid w:val="00A76C58"/>
    <w:rsid w:val="00A7732A"/>
    <w:rsid w:val="00A77618"/>
    <w:rsid w:val="00A777DE"/>
    <w:rsid w:val="00A777F7"/>
    <w:rsid w:val="00A77B84"/>
    <w:rsid w:val="00A80E9B"/>
    <w:rsid w:val="00A81846"/>
    <w:rsid w:val="00A81B41"/>
    <w:rsid w:val="00A832C1"/>
    <w:rsid w:val="00A85598"/>
    <w:rsid w:val="00A86E4E"/>
    <w:rsid w:val="00A878C4"/>
    <w:rsid w:val="00A92785"/>
    <w:rsid w:val="00A92814"/>
    <w:rsid w:val="00A965E9"/>
    <w:rsid w:val="00A96BB5"/>
    <w:rsid w:val="00A96F08"/>
    <w:rsid w:val="00A97180"/>
    <w:rsid w:val="00AA0ABB"/>
    <w:rsid w:val="00AA44FD"/>
    <w:rsid w:val="00AA46E2"/>
    <w:rsid w:val="00AA4E39"/>
    <w:rsid w:val="00AA596C"/>
    <w:rsid w:val="00AA5C3E"/>
    <w:rsid w:val="00AB159F"/>
    <w:rsid w:val="00AB302B"/>
    <w:rsid w:val="00AB3423"/>
    <w:rsid w:val="00AB3789"/>
    <w:rsid w:val="00AB4390"/>
    <w:rsid w:val="00AB5579"/>
    <w:rsid w:val="00AB5733"/>
    <w:rsid w:val="00AB61DE"/>
    <w:rsid w:val="00AB6915"/>
    <w:rsid w:val="00AB6AB8"/>
    <w:rsid w:val="00AB75ED"/>
    <w:rsid w:val="00AB7DCE"/>
    <w:rsid w:val="00AC14D8"/>
    <w:rsid w:val="00AC1525"/>
    <w:rsid w:val="00AC1845"/>
    <w:rsid w:val="00AC3FA8"/>
    <w:rsid w:val="00AC42D7"/>
    <w:rsid w:val="00AC5D0D"/>
    <w:rsid w:val="00AC7420"/>
    <w:rsid w:val="00AD111B"/>
    <w:rsid w:val="00AD1D9B"/>
    <w:rsid w:val="00AD1E6C"/>
    <w:rsid w:val="00AD270F"/>
    <w:rsid w:val="00AD323B"/>
    <w:rsid w:val="00AD5F53"/>
    <w:rsid w:val="00AD60DD"/>
    <w:rsid w:val="00AE16E3"/>
    <w:rsid w:val="00AE367D"/>
    <w:rsid w:val="00AE37FB"/>
    <w:rsid w:val="00AE4683"/>
    <w:rsid w:val="00AE4A02"/>
    <w:rsid w:val="00AE54F3"/>
    <w:rsid w:val="00AE55B0"/>
    <w:rsid w:val="00AE5741"/>
    <w:rsid w:val="00AE5CCC"/>
    <w:rsid w:val="00AE7AAE"/>
    <w:rsid w:val="00AE7D33"/>
    <w:rsid w:val="00AF01AE"/>
    <w:rsid w:val="00AF13F7"/>
    <w:rsid w:val="00AF1E41"/>
    <w:rsid w:val="00AF39BA"/>
    <w:rsid w:val="00AF5A28"/>
    <w:rsid w:val="00AF6078"/>
    <w:rsid w:val="00AF624D"/>
    <w:rsid w:val="00AF6AEF"/>
    <w:rsid w:val="00AF6C73"/>
    <w:rsid w:val="00AF7694"/>
    <w:rsid w:val="00AF7870"/>
    <w:rsid w:val="00B00862"/>
    <w:rsid w:val="00B01372"/>
    <w:rsid w:val="00B02417"/>
    <w:rsid w:val="00B03E62"/>
    <w:rsid w:val="00B0443A"/>
    <w:rsid w:val="00B04FC7"/>
    <w:rsid w:val="00B05E0B"/>
    <w:rsid w:val="00B06B64"/>
    <w:rsid w:val="00B07E5D"/>
    <w:rsid w:val="00B127BD"/>
    <w:rsid w:val="00B13CF0"/>
    <w:rsid w:val="00B1423B"/>
    <w:rsid w:val="00B152AD"/>
    <w:rsid w:val="00B16724"/>
    <w:rsid w:val="00B17BB4"/>
    <w:rsid w:val="00B213FD"/>
    <w:rsid w:val="00B21C18"/>
    <w:rsid w:val="00B21DE3"/>
    <w:rsid w:val="00B259BA"/>
    <w:rsid w:val="00B275D1"/>
    <w:rsid w:val="00B27C2C"/>
    <w:rsid w:val="00B27F45"/>
    <w:rsid w:val="00B30C7D"/>
    <w:rsid w:val="00B31938"/>
    <w:rsid w:val="00B32EE5"/>
    <w:rsid w:val="00B33350"/>
    <w:rsid w:val="00B342FF"/>
    <w:rsid w:val="00B36AE5"/>
    <w:rsid w:val="00B36EDD"/>
    <w:rsid w:val="00B375F8"/>
    <w:rsid w:val="00B37AB9"/>
    <w:rsid w:val="00B37D54"/>
    <w:rsid w:val="00B409EA"/>
    <w:rsid w:val="00B40E22"/>
    <w:rsid w:val="00B43EFC"/>
    <w:rsid w:val="00B441CB"/>
    <w:rsid w:val="00B4430F"/>
    <w:rsid w:val="00B452CB"/>
    <w:rsid w:val="00B45C35"/>
    <w:rsid w:val="00B45C98"/>
    <w:rsid w:val="00B46406"/>
    <w:rsid w:val="00B47147"/>
    <w:rsid w:val="00B500B9"/>
    <w:rsid w:val="00B525AA"/>
    <w:rsid w:val="00B528EA"/>
    <w:rsid w:val="00B532BA"/>
    <w:rsid w:val="00B540D0"/>
    <w:rsid w:val="00B56702"/>
    <w:rsid w:val="00B60E37"/>
    <w:rsid w:val="00B6243E"/>
    <w:rsid w:val="00B63AE4"/>
    <w:rsid w:val="00B64414"/>
    <w:rsid w:val="00B645BA"/>
    <w:rsid w:val="00B66598"/>
    <w:rsid w:val="00B669CC"/>
    <w:rsid w:val="00B67326"/>
    <w:rsid w:val="00B67DC4"/>
    <w:rsid w:val="00B70649"/>
    <w:rsid w:val="00B70709"/>
    <w:rsid w:val="00B712BB"/>
    <w:rsid w:val="00B72B15"/>
    <w:rsid w:val="00B73D93"/>
    <w:rsid w:val="00B73E0B"/>
    <w:rsid w:val="00B74F43"/>
    <w:rsid w:val="00B75529"/>
    <w:rsid w:val="00B75CAA"/>
    <w:rsid w:val="00B76E65"/>
    <w:rsid w:val="00B77A82"/>
    <w:rsid w:val="00B82263"/>
    <w:rsid w:val="00B82423"/>
    <w:rsid w:val="00B82558"/>
    <w:rsid w:val="00B84D7C"/>
    <w:rsid w:val="00B85B7A"/>
    <w:rsid w:val="00B86908"/>
    <w:rsid w:val="00B86C31"/>
    <w:rsid w:val="00B86EAC"/>
    <w:rsid w:val="00B871A4"/>
    <w:rsid w:val="00B87965"/>
    <w:rsid w:val="00B87C85"/>
    <w:rsid w:val="00B92044"/>
    <w:rsid w:val="00B94335"/>
    <w:rsid w:val="00B9726E"/>
    <w:rsid w:val="00B975E8"/>
    <w:rsid w:val="00B97CA6"/>
    <w:rsid w:val="00B97F31"/>
    <w:rsid w:val="00BA0601"/>
    <w:rsid w:val="00BA12AC"/>
    <w:rsid w:val="00BA361E"/>
    <w:rsid w:val="00BA370E"/>
    <w:rsid w:val="00BA6161"/>
    <w:rsid w:val="00BA61C0"/>
    <w:rsid w:val="00BA61D6"/>
    <w:rsid w:val="00BA6203"/>
    <w:rsid w:val="00BA68BD"/>
    <w:rsid w:val="00BA69E0"/>
    <w:rsid w:val="00BB4508"/>
    <w:rsid w:val="00BB4CC4"/>
    <w:rsid w:val="00BB4FCA"/>
    <w:rsid w:val="00BB5FA4"/>
    <w:rsid w:val="00BC0D51"/>
    <w:rsid w:val="00BC11D8"/>
    <w:rsid w:val="00BC2DF4"/>
    <w:rsid w:val="00BC4F45"/>
    <w:rsid w:val="00BC6F8D"/>
    <w:rsid w:val="00BC7621"/>
    <w:rsid w:val="00BD188D"/>
    <w:rsid w:val="00BD1D28"/>
    <w:rsid w:val="00BD217A"/>
    <w:rsid w:val="00BD2997"/>
    <w:rsid w:val="00BD4985"/>
    <w:rsid w:val="00BD4E29"/>
    <w:rsid w:val="00BD5267"/>
    <w:rsid w:val="00BD537E"/>
    <w:rsid w:val="00BD5CDB"/>
    <w:rsid w:val="00BD6197"/>
    <w:rsid w:val="00BD68CB"/>
    <w:rsid w:val="00BD77AA"/>
    <w:rsid w:val="00BE010C"/>
    <w:rsid w:val="00BE2731"/>
    <w:rsid w:val="00BE2B38"/>
    <w:rsid w:val="00BE3D27"/>
    <w:rsid w:val="00BE595E"/>
    <w:rsid w:val="00BE60DF"/>
    <w:rsid w:val="00BE66A0"/>
    <w:rsid w:val="00BE6897"/>
    <w:rsid w:val="00BF068D"/>
    <w:rsid w:val="00BF1751"/>
    <w:rsid w:val="00BF1F4C"/>
    <w:rsid w:val="00BF2B0D"/>
    <w:rsid w:val="00BF2DCB"/>
    <w:rsid w:val="00BF30C0"/>
    <w:rsid w:val="00BF3D9E"/>
    <w:rsid w:val="00BF6571"/>
    <w:rsid w:val="00C007DA"/>
    <w:rsid w:val="00C024BB"/>
    <w:rsid w:val="00C02E2C"/>
    <w:rsid w:val="00C02EA4"/>
    <w:rsid w:val="00C04150"/>
    <w:rsid w:val="00C04378"/>
    <w:rsid w:val="00C043EB"/>
    <w:rsid w:val="00C06665"/>
    <w:rsid w:val="00C067C1"/>
    <w:rsid w:val="00C06A01"/>
    <w:rsid w:val="00C06A46"/>
    <w:rsid w:val="00C079BD"/>
    <w:rsid w:val="00C11C77"/>
    <w:rsid w:val="00C1289D"/>
    <w:rsid w:val="00C138CA"/>
    <w:rsid w:val="00C13CE5"/>
    <w:rsid w:val="00C14A75"/>
    <w:rsid w:val="00C160C5"/>
    <w:rsid w:val="00C1654A"/>
    <w:rsid w:val="00C20365"/>
    <w:rsid w:val="00C247C2"/>
    <w:rsid w:val="00C251DE"/>
    <w:rsid w:val="00C26230"/>
    <w:rsid w:val="00C27842"/>
    <w:rsid w:val="00C30AFB"/>
    <w:rsid w:val="00C31032"/>
    <w:rsid w:val="00C3156A"/>
    <w:rsid w:val="00C40978"/>
    <w:rsid w:val="00C44058"/>
    <w:rsid w:val="00C440CE"/>
    <w:rsid w:val="00C44FF7"/>
    <w:rsid w:val="00C4660D"/>
    <w:rsid w:val="00C46806"/>
    <w:rsid w:val="00C46C0B"/>
    <w:rsid w:val="00C470D3"/>
    <w:rsid w:val="00C47593"/>
    <w:rsid w:val="00C47C29"/>
    <w:rsid w:val="00C52486"/>
    <w:rsid w:val="00C53D43"/>
    <w:rsid w:val="00C55278"/>
    <w:rsid w:val="00C55AE2"/>
    <w:rsid w:val="00C56433"/>
    <w:rsid w:val="00C6160F"/>
    <w:rsid w:val="00C62097"/>
    <w:rsid w:val="00C63049"/>
    <w:rsid w:val="00C63C28"/>
    <w:rsid w:val="00C64363"/>
    <w:rsid w:val="00C64672"/>
    <w:rsid w:val="00C654BD"/>
    <w:rsid w:val="00C66961"/>
    <w:rsid w:val="00C66BF8"/>
    <w:rsid w:val="00C672EF"/>
    <w:rsid w:val="00C70C0D"/>
    <w:rsid w:val="00C714C5"/>
    <w:rsid w:val="00C726CE"/>
    <w:rsid w:val="00C727FA"/>
    <w:rsid w:val="00C7469A"/>
    <w:rsid w:val="00C77100"/>
    <w:rsid w:val="00C81CD4"/>
    <w:rsid w:val="00C81F4A"/>
    <w:rsid w:val="00C82775"/>
    <w:rsid w:val="00C82A4D"/>
    <w:rsid w:val="00C83446"/>
    <w:rsid w:val="00C85601"/>
    <w:rsid w:val="00C87A33"/>
    <w:rsid w:val="00C903B3"/>
    <w:rsid w:val="00C90CCF"/>
    <w:rsid w:val="00C925EF"/>
    <w:rsid w:val="00C944C1"/>
    <w:rsid w:val="00C95F0A"/>
    <w:rsid w:val="00C96431"/>
    <w:rsid w:val="00C96992"/>
    <w:rsid w:val="00C96E53"/>
    <w:rsid w:val="00C9707B"/>
    <w:rsid w:val="00C9768E"/>
    <w:rsid w:val="00C97A4D"/>
    <w:rsid w:val="00CA068A"/>
    <w:rsid w:val="00CA0DFD"/>
    <w:rsid w:val="00CA1AD5"/>
    <w:rsid w:val="00CA24C9"/>
    <w:rsid w:val="00CA27F4"/>
    <w:rsid w:val="00CA3216"/>
    <w:rsid w:val="00CA3765"/>
    <w:rsid w:val="00CA6062"/>
    <w:rsid w:val="00CA65E7"/>
    <w:rsid w:val="00CB0410"/>
    <w:rsid w:val="00CB296C"/>
    <w:rsid w:val="00CB2F94"/>
    <w:rsid w:val="00CB3C32"/>
    <w:rsid w:val="00CB436C"/>
    <w:rsid w:val="00CB58C7"/>
    <w:rsid w:val="00CB65EE"/>
    <w:rsid w:val="00CC08DB"/>
    <w:rsid w:val="00CC0C0B"/>
    <w:rsid w:val="00CC18C3"/>
    <w:rsid w:val="00CC4A7C"/>
    <w:rsid w:val="00CC5349"/>
    <w:rsid w:val="00CC6D17"/>
    <w:rsid w:val="00CC70A0"/>
    <w:rsid w:val="00CC741C"/>
    <w:rsid w:val="00CD0433"/>
    <w:rsid w:val="00CD112C"/>
    <w:rsid w:val="00CD1F97"/>
    <w:rsid w:val="00CD3847"/>
    <w:rsid w:val="00CD6210"/>
    <w:rsid w:val="00CD6D4D"/>
    <w:rsid w:val="00CD74A0"/>
    <w:rsid w:val="00CE1E04"/>
    <w:rsid w:val="00CE2F69"/>
    <w:rsid w:val="00CE3E29"/>
    <w:rsid w:val="00CE53D5"/>
    <w:rsid w:val="00CE6860"/>
    <w:rsid w:val="00CE73A8"/>
    <w:rsid w:val="00CF0C57"/>
    <w:rsid w:val="00CF1038"/>
    <w:rsid w:val="00CF20C3"/>
    <w:rsid w:val="00CF3D52"/>
    <w:rsid w:val="00CF40A2"/>
    <w:rsid w:val="00CF423C"/>
    <w:rsid w:val="00CF4AE0"/>
    <w:rsid w:val="00CF4BF8"/>
    <w:rsid w:val="00CF5FB0"/>
    <w:rsid w:val="00D000FF"/>
    <w:rsid w:val="00D0143A"/>
    <w:rsid w:val="00D01E32"/>
    <w:rsid w:val="00D01E88"/>
    <w:rsid w:val="00D025E4"/>
    <w:rsid w:val="00D0574C"/>
    <w:rsid w:val="00D06858"/>
    <w:rsid w:val="00D07AD0"/>
    <w:rsid w:val="00D10044"/>
    <w:rsid w:val="00D11091"/>
    <w:rsid w:val="00D12675"/>
    <w:rsid w:val="00D151C8"/>
    <w:rsid w:val="00D161AD"/>
    <w:rsid w:val="00D167DB"/>
    <w:rsid w:val="00D16AEF"/>
    <w:rsid w:val="00D16ED3"/>
    <w:rsid w:val="00D2046E"/>
    <w:rsid w:val="00D20475"/>
    <w:rsid w:val="00D20B80"/>
    <w:rsid w:val="00D219E7"/>
    <w:rsid w:val="00D2311D"/>
    <w:rsid w:val="00D27D01"/>
    <w:rsid w:val="00D27D9B"/>
    <w:rsid w:val="00D30C07"/>
    <w:rsid w:val="00D32CFE"/>
    <w:rsid w:val="00D33F1C"/>
    <w:rsid w:val="00D34C17"/>
    <w:rsid w:val="00D356DF"/>
    <w:rsid w:val="00D3598F"/>
    <w:rsid w:val="00D35B3C"/>
    <w:rsid w:val="00D43AF6"/>
    <w:rsid w:val="00D44CB2"/>
    <w:rsid w:val="00D4539C"/>
    <w:rsid w:val="00D45C86"/>
    <w:rsid w:val="00D50624"/>
    <w:rsid w:val="00D51D69"/>
    <w:rsid w:val="00D520D0"/>
    <w:rsid w:val="00D526BF"/>
    <w:rsid w:val="00D534D2"/>
    <w:rsid w:val="00D53AC7"/>
    <w:rsid w:val="00D55FB2"/>
    <w:rsid w:val="00D57DB6"/>
    <w:rsid w:val="00D6078F"/>
    <w:rsid w:val="00D62AFF"/>
    <w:rsid w:val="00D63277"/>
    <w:rsid w:val="00D634E6"/>
    <w:rsid w:val="00D65C35"/>
    <w:rsid w:val="00D65E9F"/>
    <w:rsid w:val="00D66683"/>
    <w:rsid w:val="00D66A76"/>
    <w:rsid w:val="00D67447"/>
    <w:rsid w:val="00D70288"/>
    <w:rsid w:val="00D71076"/>
    <w:rsid w:val="00D71B88"/>
    <w:rsid w:val="00D72EA7"/>
    <w:rsid w:val="00D7470D"/>
    <w:rsid w:val="00D755BC"/>
    <w:rsid w:val="00D77617"/>
    <w:rsid w:val="00D77714"/>
    <w:rsid w:val="00D7782E"/>
    <w:rsid w:val="00D77A05"/>
    <w:rsid w:val="00D805B5"/>
    <w:rsid w:val="00D816E2"/>
    <w:rsid w:val="00D81922"/>
    <w:rsid w:val="00D83282"/>
    <w:rsid w:val="00D844AE"/>
    <w:rsid w:val="00D8453B"/>
    <w:rsid w:val="00D84AF4"/>
    <w:rsid w:val="00D85103"/>
    <w:rsid w:val="00D864A5"/>
    <w:rsid w:val="00D86AD4"/>
    <w:rsid w:val="00D86E96"/>
    <w:rsid w:val="00D87447"/>
    <w:rsid w:val="00D87CC8"/>
    <w:rsid w:val="00D90A38"/>
    <w:rsid w:val="00D911CC"/>
    <w:rsid w:val="00D95B1D"/>
    <w:rsid w:val="00D972AA"/>
    <w:rsid w:val="00DA05AC"/>
    <w:rsid w:val="00DA0EF1"/>
    <w:rsid w:val="00DA1EC2"/>
    <w:rsid w:val="00DA21F1"/>
    <w:rsid w:val="00DA2207"/>
    <w:rsid w:val="00DA27D3"/>
    <w:rsid w:val="00DA29B5"/>
    <w:rsid w:val="00DA2BC1"/>
    <w:rsid w:val="00DA5F22"/>
    <w:rsid w:val="00DA6B56"/>
    <w:rsid w:val="00DA6F51"/>
    <w:rsid w:val="00DA7112"/>
    <w:rsid w:val="00DB0DD7"/>
    <w:rsid w:val="00DB1B01"/>
    <w:rsid w:val="00DB2561"/>
    <w:rsid w:val="00DB36CA"/>
    <w:rsid w:val="00DB4AE8"/>
    <w:rsid w:val="00DB551F"/>
    <w:rsid w:val="00DB5EC2"/>
    <w:rsid w:val="00DB6A0E"/>
    <w:rsid w:val="00DB6E86"/>
    <w:rsid w:val="00DB6EE7"/>
    <w:rsid w:val="00DC0DC1"/>
    <w:rsid w:val="00DC1E87"/>
    <w:rsid w:val="00DC2F1C"/>
    <w:rsid w:val="00DC2F7C"/>
    <w:rsid w:val="00DC5362"/>
    <w:rsid w:val="00DC5662"/>
    <w:rsid w:val="00DD02C9"/>
    <w:rsid w:val="00DD1B71"/>
    <w:rsid w:val="00DD2777"/>
    <w:rsid w:val="00DD3136"/>
    <w:rsid w:val="00DD3D87"/>
    <w:rsid w:val="00DD5829"/>
    <w:rsid w:val="00DD6D6D"/>
    <w:rsid w:val="00DD72A2"/>
    <w:rsid w:val="00DE22AA"/>
    <w:rsid w:val="00DE41B8"/>
    <w:rsid w:val="00DE6544"/>
    <w:rsid w:val="00DE6F8C"/>
    <w:rsid w:val="00DE7EB4"/>
    <w:rsid w:val="00DF184E"/>
    <w:rsid w:val="00DF1CFA"/>
    <w:rsid w:val="00DF260E"/>
    <w:rsid w:val="00DF3273"/>
    <w:rsid w:val="00DF3DBF"/>
    <w:rsid w:val="00DF4CD2"/>
    <w:rsid w:val="00DF69A3"/>
    <w:rsid w:val="00DF6AB8"/>
    <w:rsid w:val="00DF6C2C"/>
    <w:rsid w:val="00DF6D93"/>
    <w:rsid w:val="00DF7AB4"/>
    <w:rsid w:val="00E00AD8"/>
    <w:rsid w:val="00E0120D"/>
    <w:rsid w:val="00E020C0"/>
    <w:rsid w:val="00E039AC"/>
    <w:rsid w:val="00E03D0C"/>
    <w:rsid w:val="00E069C8"/>
    <w:rsid w:val="00E115CC"/>
    <w:rsid w:val="00E11825"/>
    <w:rsid w:val="00E1197E"/>
    <w:rsid w:val="00E12743"/>
    <w:rsid w:val="00E12822"/>
    <w:rsid w:val="00E12A3F"/>
    <w:rsid w:val="00E13F9E"/>
    <w:rsid w:val="00E145E6"/>
    <w:rsid w:val="00E14DAE"/>
    <w:rsid w:val="00E1621F"/>
    <w:rsid w:val="00E16766"/>
    <w:rsid w:val="00E17DBB"/>
    <w:rsid w:val="00E17E4E"/>
    <w:rsid w:val="00E20098"/>
    <w:rsid w:val="00E2082F"/>
    <w:rsid w:val="00E209BF"/>
    <w:rsid w:val="00E213B0"/>
    <w:rsid w:val="00E22C84"/>
    <w:rsid w:val="00E22D4A"/>
    <w:rsid w:val="00E23760"/>
    <w:rsid w:val="00E25E8D"/>
    <w:rsid w:val="00E26580"/>
    <w:rsid w:val="00E27522"/>
    <w:rsid w:val="00E33821"/>
    <w:rsid w:val="00E344C0"/>
    <w:rsid w:val="00E361AF"/>
    <w:rsid w:val="00E36579"/>
    <w:rsid w:val="00E37155"/>
    <w:rsid w:val="00E37764"/>
    <w:rsid w:val="00E37AD4"/>
    <w:rsid w:val="00E37B1E"/>
    <w:rsid w:val="00E403EB"/>
    <w:rsid w:val="00E40670"/>
    <w:rsid w:val="00E42AE4"/>
    <w:rsid w:val="00E43372"/>
    <w:rsid w:val="00E43F07"/>
    <w:rsid w:val="00E449F5"/>
    <w:rsid w:val="00E45E2C"/>
    <w:rsid w:val="00E4616B"/>
    <w:rsid w:val="00E502EE"/>
    <w:rsid w:val="00E50407"/>
    <w:rsid w:val="00E51D08"/>
    <w:rsid w:val="00E53665"/>
    <w:rsid w:val="00E537B1"/>
    <w:rsid w:val="00E537C7"/>
    <w:rsid w:val="00E54E06"/>
    <w:rsid w:val="00E55964"/>
    <w:rsid w:val="00E55BC1"/>
    <w:rsid w:val="00E55C25"/>
    <w:rsid w:val="00E571A3"/>
    <w:rsid w:val="00E62200"/>
    <w:rsid w:val="00E62DF8"/>
    <w:rsid w:val="00E63C04"/>
    <w:rsid w:val="00E6619F"/>
    <w:rsid w:val="00E66B2C"/>
    <w:rsid w:val="00E7189A"/>
    <w:rsid w:val="00E71C12"/>
    <w:rsid w:val="00E72A32"/>
    <w:rsid w:val="00E73AE4"/>
    <w:rsid w:val="00E750B3"/>
    <w:rsid w:val="00E75555"/>
    <w:rsid w:val="00E7591D"/>
    <w:rsid w:val="00E767F8"/>
    <w:rsid w:val="00E76983"/>
    <w:rsid w:val="00E769D5"/>
    <w:rsid w:val="00E76FA7"/>
    <w:rsid w:val="00E81A9C"/>
    <w:rsid w:val="00E82BEE"/>
    <w:rsid w:val="00E82C4E"/>
    <w:rsid w:val="00E82E53"/>
    <w:rsid w:val="00E86511"/>
    <w:rsid w:val="00E866A1"/>
    <w:rsid w:val="00E87C1D"/>
    <w:rsid w:val="00E917E7"/>
    <w:rsid w:val="00E927B8"/>
    <w:rsid w:val="00E92F8F"/>
    <w:rsid w:val="00E93412"/>
    <w:rsid w:val="00E943B1"/>
    <w:rsid w:val="00E948CA"/>
    <w:rsid w:val="00E96281"/>
    <w:rsid w:val="00E96BA2"/>
    <w:rsid w:val="00E96C65"/>
    <w:rsid w:val="00EA1B9C"/>
    <w:rsid w:val="00EA31EB"/>
    <w:rsid w:val="00EA63F7"/>
    <w:rsid w:val="00EA6AD4"/>
    <w:rsid w:val="00EB1370"/>
    <w:rsid w:val="00EB23BA"/>
    <w:rsid w:val="00EB2FDE"/>
    <w:rsid w:val="00EB4069"/>
    <w:rsid w:val="00EB41FB"/>
    <w:rsid w:val="00EB48BD"/>
    <w:rsid w:val="00EB5D4D"/>
    <w:rsid w:val="00EB622A"/>
    <w:rsid w:val="00EC0326"/>
    <w:rsid w:val="00EC121E"/>
    <w:rsid w:val="00EC2222"/>
    <w:rsid w:val="00EC2B04"/>
    <w:rsid w:val="00EC2FB2"/>
    <w:rsid w:val="00EC46EC"/>
    <w:rsid w:val="00EC5601"/>
    <w:rsid w:val="00EC5AB5"/>
    <w:rsid w:val="00EC645A"/>
    <w:rsid w:val="00EC651F"/>
    <w:rsid w:val="00EC6B04"/>
    <w:rsid w:val="00EC7182"/>
    <w:rsid w:val="00EC76EE"/>
    <w:rsid w:val="00ED057B"/>
    <w:rsid w:val="00ED208C"/>
    <w:rsid w:val="00ED4003"/>
    <w:rsid w:val="00ED4214"/>
    <w:rsid w:val="00ED4B31"/>
    <w:rsid w:val="00ED5D55"/>
    <w:rsid w:val="00ED5D87"/>
    <w:rsid w:val="00EE2818"/>
    <w:rsid w:val="00EE33CE"/>
    <w:rsid w:val="00EE4079"/>
    <w:rsid w:val="00EE5F91"/>
    <w:rsid w:val="00EE5FBC"/>
    <w:rsid w:val="00EE636E"/>
    <w:rsid w:val="00EE6DEE"/>
    <w:rsid w:val="00EE6F02"/>
    <w:rsid w:val="00EE71DE"/>
    <w:rsid w:val="00EE7244"/>
    <w:rsid w:val="00EE790E"/>
    <w:rsid w:val="00EF2DB2"/>
    <w:rsid w:val="00EF2EA3"/>
    <w:rsid w:val="00EF378C"/>
    <w:rsid w:val="00EF3CE7"/>
    <w:rsid w:val="00EF47EF"/>
    <w:rsid w:val="00EF536D"/>
    <w:rsid w:val="00EF5B61"/>
    <w:rsid w:val="00F00FFA"/>
    <w:rsid w:val="00F02501"/>
    <w:rsid w:val="00F028EB"/>
    <w:rsid w:val="00F03733"/>
    <w:rsid w:val="00F0547B"/>
    <w:rsid w:val="00F1018F"/>
    <w:rsid w:val="00F11D2A"/>
    <w:rsid w:val="00F12C41"/>
    <w:rsid w:val="00F138F1"/>
    <w:rsid w:val="00F13E8C"/>
    <w:rsid w:val="00F14533"/>
    <w:rsid w:val="00F14B07"/>
    <w:rsid w:val="00F17764"/>
    <w:rsid w:val="00F201F0"/>
    <w:rsid w:val="00F21DE6"/>
    <w:rsid w:val="00F24788"/>
    <w:rsid w:val="00F26602"/>
    <w:rsid w:val="00F26A43"/>
    <w:rsid w:val="00F27852"/>
    <w:rsid w:val="00F27B58"/>
    <w:rsid w:val="00F31091"/>
    <w:rsid w:val="00F320A5"/>
    <w:rsid w:val="00F348A1"/>
    <w:rsid w:val="00F34D1B"/>
    <w:rsid w:val="00F3531E"/>
    <w:rsid w:val="00F3556D"/>
    <w:rsid w:val="00F36BB4"/>
    <w:rsid w:val="00F41BE9"/>
    <w:rsid w:val="00F41C22"/>
    <w:rsid w:val="00F41C89"/>
    <w:rsid w:val="00F421B9"/>
    <w:rsid w:val="00F42899"/>
    <w:rsid w:val="00F45D57"/>
    <w:rsid w:val="00F46FDB"/>
    <w:rsid w:val="00F47D85"/>
    <w:rsid w:val="00F51B00"/>
    <w:rsid w:val="00F53A79"/>
    <w:rsid w:val="00F54582"/>
    <w:rsid w:val="00F55464"/>
    <w:rsid w:val="00F55F34"/>
    <w:rsid w:val="00F56287"/>
    <w:rsid w:val="00F573DF"/>
    <w:rsid w:val="00F631E4"/>
    <w:rsid w:val="00F63991"/>
    <w:rsid w:val="00F63C09"/>
    <w:rsid w:val="00F6442A"/>
    <w:rsid w:val="00F650DF"/>
    <w:rsid w:val="00F65C33"/>
    <w:rsid w:val="00F66B64"/>
    <w:rsid w:val="00F675E9"/>
    <w:rsid w:val="00F70D78"/>
    <w:rsid w:val="00F72C41"/>
    <w:rsid w:val="00F72D35"/>
    <w:rsid w:val="00F7519C"/>
    <w:rsid w:val="00F758BB"/>
    <w:rsid w:val="00F75A4F"/>
    <w:rsid w:val="00F76EE5"/>
    <w:rsid w:val="00F776D3"/>
    <w:rsid w:val="00F8224E"/>
    <w:rsid w:val="00F83E60"/>
    <w:rsid w:val="00F84666"/>
    <w:rsid w:val="00F84740"/>
    <w:rsid w:val="00F8555F"/>
    <w:rsid w:val="00F85C22"/>
    <w:rsid w:val="00F86A4F"/>
    <w:rsid w:val="00F879CD"/>
    <w:rsid w:val="00F87D09"/>
    <w:rsid w:val="00F90C49"/>
    <w:rsid w:val="00F974DD"/>
    <w:rsid w:val="00F97EF0"/>
    <w:rsid w:val="00FA1EE1"/>
    <w:rsid w:val="00FA246C"/>
    <w:rsid w:val="00FA27C9"/>
    <w:rsid w:val="00FA4BEB"/>
    <w:rsid w:val="00FA4E01"/>
    <w:rsid w:val="00FA4FAA"/>
    <w:rsid w:val="00FA5258"/>
    <w:rsid w:val="00FA56B0"/>
    <w:rsid w:val="00FA70E2"/>
    <w:rsid w:val="00FA748B"/>
    <w:rsid w:val="00FA7E52"/>
    <w:rsid w:val="00FB01D0"/>
    <w:rsid w:val="00FB0A36"/>
    <w:rsid w:val="00FB1357"/>
    <w:rsid w:val="00FB16ED"/>
    <w:rsid w:val="00FB2ABB"/>
    <w:rsid w:val="00FB301C"/>
    <w:rsid w:val="00FB54B1"/>
    <w:rsid w:val="00FB62B5"/>
    <w:rsid w:val="00FB6C74"/>
    <w:rsid w:val="00FB6D74"/>
    <w:rsid w:val="00FB7BCD"/>
    <w:rsid w:val="00FB7F50"/>
    <w:rsid w:val="00FC0A6E"/>
    <w:rsid w:val="00FC0CE0"/>
    <w:rsid w:val="00FC0E0C"/>
    <w:rsid w:val="00FC1442"/>
    <w:rsid w:val="00FC1448"/>
    <w:rsid w:val="00FC23BC"/>
    <w:rsid w:val="00FC489D"/>
    <w:rsid w:val="00FC5814"/>
    <w:rsid w:val="00FC6804"/>
    <w:rsid w:val="00FC700C"/>
    <w:rsid w:val="00FC7183"/>
    <w:rsid w:val="00FC7F59"/>
    <w:rsid w:val="00FD1184"/>
    <w:rsid w:val="00FD1DAC"/>
    <w:rsid w:val="00FD2A63"/>
    <w:rsid w:val="00FD2AF9"/>
    <w:rsid w:val="00FD3641"/>
    <w:rsid w:val="00FD4154"/>
    <w:rsid w:val="00FD4291"/>
    <w:rsid w:val="00FD65EF"/>
    <w:rsid w:val="00FD69D9"/>
    <w:rsid w:val="00FD6BB2"/>
    <w:rsid w:val="00FD7901"/>
    <w:rsid w:val="00FE187E"/>
    <w:rsid w:val="00FE1B70"/>
    <w:rsid w:val="00FE22D3"/>
    <w:rsid w:val="00FE2C05"/>
    <w:rsid w:val="00FE6B53"/>
    <w:rsid w:val="00FE6CF9"/>
    <w:rsid w:val="00FE7590"/>
    <w:rsid w:val="00FE75F0"/>
    <w:rsid w:val="00FF1969"/>
    <w:rsid w:val="00FF1BEB"/>
    <w:rsid w:val="00FF324F"/>
    <w:rsid w:val="00FF4403"/>
    <w:rsid w:val="00FF55A2"/>
    <w:rsid w:val="00FF5A1E"/>
    <w:rsid w:val="00FF5B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19F"/>
    <w:rPr>
      <w:sz w:val="24"/>
      <w:szCs w:val="24"/>
      <w:lang w:eastAsia="en-US"/>
    </w:rPr>
  </w:style>
  <w:style w:type="paragraph" w:styleId="Heading2">
    <w:name w:val="heading 2"/>
    <w:basedOn w:val="Normal"/>
    <w:next w:val="Normal"/>
    <w:qFormat/>
    <w:rsid w:val="00293BA2"/>
    <w:pPr>
      <w:keepNext/>
      <w:spacing w:after="60"/>
      <w:ind w:left="720"/>
      <w:jc w:val="both"/>
      <w:outlineLvl w:val="1"/>
    </w:pPr>
    <w:rPr>
      <w:rFonts w:ascii="Arial Narrow" w:hAnsi="Arial Narrow"/>
      <w:b/>
      <w:bCs/>
      <w:sz w:val="22"/>
      <w:lang w:val="en-GB"/>
    </w:rPr>
  </w:style>
  <w:style w:type="paragraph" w:styleId="Heading3">
    <w:name w:val="heading 3"/>
    <w:basedOn w:val="Normal"/>
    <w:next w:val="Normal"/>
    <w:link w:val="Heading3Char"/>
    <w:semiHidden/>
    <w:unhideWhenUsed/>
    <w:qFormat/>
    <w:rsid w:val="004A77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F5B0D"/>
    <w:rPr>
      <w:rFonts w:ascii="Tahoma" w:hAnsi="Tahoma" w:cs="Tahoma"/>
      <w:sz w:val="16"/>
      <w:szCs w:val="16"/>
    </w:rPr>
  </w:style>
  <w:style w:type="character" w:customStyle="1" w:styleId="BalloonTextChar">
    <w:name w:val="Balloon Text Char"/>
    <w:basedOn w:val="DefaultParagraphFont"/>
    <w:link w:val="BalloonText"/>
    <w:uiPriority w:val="99"/>
    <w:semiHidden/>
    <w:rsid w:val="00647589"/>
    <w:rPr>
      <w:rFonts w:ascii="Lucida Grande" w:hAnsi="Lucida Grande"/>
      <w:sz w:val="18"/>
      <w:szCs w:val="18"/>
    </w:rPr>
  </w:style>
  <w:style w:type="paragraph" w:styleId="Header">
    <w:name w:val="header"/>
    <w:basedOn w:val="Normal"/>
    <w:rsid w:val="002817F2"/>
    <w:pPr>
      <w:tabs>
        <w:tab w:val="center" w:pos="4320"/>
        <w:tab w:val="right" w:pos="8640"/>
      </w:tabs>
    </w:pPr>
  </w:style>
  <w:style w:type="paragraph" w:styleId="Footer">
    <w:name w:val="footer"/>
    <w:basedOn w:val="Normal"/>
    <w:link w:val="FooterChar"/>
    <w:uiPriority w:val="99"/>
    <w:rsid w:val="002817F2"/>
    <w:pPr>
      <w:tabs>
        <w:tab w:val="center" w:pos="4320"/>
        <w:tab w:val="right" w:pos="8640"/>
      </w:tabs>
    </w:pPr>
  </w:style>
  <w:style w:type="table" w:styleId="TableGrid">
    <w:name w:val="Table Grid"/>
    <w:basedOn w:val="TableNormal"/>
    <w:rsid w:val="0029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93BA2"/>
    <w:pPr>
      <w:spacing w:after="160" w:line="240" w:lineRule="exact"/>
    </w:pPr>
    <w:rPr>
      <w:rFonts w:ascii="Arial" w:hAnsi="Arial" w:cs="Arial"/>
      <w:sz w:val="20"/>
      <w:szCs w:val="20"/>
    </w:rPr>
  </w:style>
  <w:style w:type="character" w:styleId="Hyperlink">
    <w:name w:val="Hyperlink"/>
    <w:basedOn w:val="DefaultParagraphFont"/>
    <w:rsid w:val="0060400D"/>
    <w:rPr>
      <w:color w:val="0000FF"/>
      <w:u w:val="single"/>
    </w:rPr>
  </w:style>
  <w:style w:type="paragraph" w:customStyle="1" w:styleId="CarCarChar">
    <w:name w:val="Car Car Char"/>
    <w:basedOn w:val="Heading2"/>
    <w:rsid w:val="00326B04"/>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FootnoteText">
    <w:name w:val="footnote text"/>
    <w:basedOn w:val="Normal"/>
    <w:link w:val="FootnoteTextChar"/>
    <w:rsid w:val="00297D28"/>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rsid w:val="00297D28"/>
    <w:rPr>
      <w:rFonts w:ascii="Courier" w:hAnsi="Courier"/>
      <w:sz w:val="22"/>
    </w:rPr>
  </w:style>
  <w:style w:type="paragraph" w:styleId="BodyText3">
    <w:name w:val="Body Text 3"/>
    <w:basedOn w:val="Normal"/>
    <w:link w:val="BodyText3Char"/>
    <w:rsid w:val="00297D28"/>
    <w:pPr>
      <w:spacing w:after="60"/>
      <w:jc w:val="both"/>
    </w:pPr>
    <w:rPr>
      <w:rFonts w:ascii="Arial" w:hAnsi="Arial"/>
      <w:sz w:val="22"/>
      <w:szCs w:val="20"/>
    </w:rPr>
  </w:style>
  <w:style w:type="character" w:customStyle="1" w:styleId="BodyText3Char">
    <w:name w:val="Body Text 3 Char"/>
    <w:basedOn w:val="DefaultParagraphFont"/>
    <w:link w:val="BodyText3"/>
    <w:rsid w:val="00297D28"/>
    <w:rPr>
      <w:rFonts w:ascii="Arial" w:hAnsi="Arial"/>
      <w:sz w:val="22"/>
    </w:rPr>
  </w:style>
  <w:style w:type="character" w:styleId="FootnoteReference">
    <w:name w:val="footnote reference"/>
    <w:basedOn w:val="DefaultParagraphFont"/>
    <w:rsid w:val="00297D28"/>
    <w:rPr>
      <w:rFonts w:ascii="Arial" w:hAnsi="Arial"/>
      <w:sz w:val="18"/>
      <w:vertAlign w:val="superscript"/>
    </w:rPr>
  </w:style>
  <w:style w:type="paragraph" w:styleId="EndnoteText">
    <w:name w:val="endnote text"/>
    <w:basedOn w:val="Normal"/>
    <w:link w:val="EndnoteTextChar"/>
    <w:rsid w:val="007343C6"/>
    <w:rPr>
      <w:sz w:val="20"/>
      <w:szCs w:val="20"/>
    </w:rPr>
  </w:style>
  <w:style w:type="character" w:customStyle="1" w:styleId="EndnoteTextChar">
    <w:name w:val="Endnote Text Char"/>
    <w:basedOn w:val="DefaultParagraphFont"/>
    <w:link w:val="EndnoteText"/>
    <w:rsid w:val="007343C6"/>
    <w:rPr>
      <w:lang w:val="en-US" w:eastAsia="en-US"/>
    </w:rPr>
  </w:style>
  <w:style w:type="character" w:styleId="EndnoteReference">
    <w:name w:val="endnote reference"/>
    <w:basedOn w:val="DefaultParagraphFont"/>
    <w:rsid w:val="007343C6"/>
    <w:rPr>
      <w:vertAlign w:val="superscript"/>
    </w:rPr>
  </w:style>
  <w:style w:type="character" w:styleId="CommentReference">
    <w:name w:val="annotation reference"/>
    <w:basedOn w:val="DefaultParagraphFont"/>
    <w:rsid w:val="00286907"/>
    <w:rPr>
      <w:sz w:val="16"/>
      <w:szCs w:val="16"/>
    </w:rPr>
  </w:style>
  <w:style w:type="paragraph" w:styleId="CommentText">
    <w:name w:val="annotation text"/>
    <w:basedOn w:val="Normal"/>
    <w:link w:val="CommentTextChar"/>
    <w:rsid w:val="00286907"/>
    <w:rPr>
      <w:sz w:val="20"/>
      <w:szCs w:val="20"/>
    </w:rPr>
  </w:style>
  <w:style w:type="character" w:customStyle="1" w:styleId="CommentTextChar">
    <w:name w:val="Comment Text Char"/>
    <w:basedOn w:val="DefaultParagraphFont"/>
    <w:link w:val="CommentText"/>
    <w:rsid w:val="00286907"/>
  </w:style>
  <w:style w:type="paragraph" w:styleId="CommentSubject">
    <w:name w:val="annotation subject"/>
    <w:basedOn w:val="CommentText"/>
    <w:next w:val="CommentText"/>
    <w:link w:val="CommentSubjectChar"/>
    <w:rsid w:val="00286907"/>
    <w:rPr>
      <w:b/>
      <w:bCs/>
    </w:rPr>
  </w:style>
  <w:style w:type="character" w:customStyle="1" w:styleId="CommentSubjectChar">
    <w:name w:val="Comment Subject Char"/>
    <w:basedOn w:val="CommentTextChar"/>
    <w:link w:val="CommentSubject"/>
    <w:rsid w:val="00286907"/>
    <w:rPr>
      <w:b/>
      <w:bCs/>
    </w:rPr>
  </w:style>
  <w:style w:type="paragraph" w:styleId="Revision">
    <w:name w:val="Revision"/>
    <w:hidden/>
    <w:uiPriority w:val="99"/>
    <w:semiHidden/>
    <w:rsid w:val="00286907"/>
    <w:rPr>
      <w:sz w:val="24"/>
      <w:szCs w:val="24"/>
      <w:lang w:eastAsia="en-US"/>
    </w:rPr>
  </w:style>
  <w:style w:type="character" w:customStyle="1" w:styleId="FooterChar">
    <w:name w:val="Footer Char"/>
    <w:basedOn w:val="DefaultParagraphFont"/>
    <w:link w:val="Footer"/>
    <w:uiPriority w:val="99"/>
    <w:rsid w:val="006C7994"/>
    <w:rPr>
      <w:sz w:val="24"/>
      <w:szCs w:val="24"/>
    </w:rPr>
  </w:style>
  <w:style w:type="paragraph" w:styleId="ListParagraph">
    <w:name w:val="List Paragraph"/>
    <w:basedOn w:val="Normal"/>
    <w:uiPriority w:val="34"/>
    <w:qFormat/>
    <w:rsid w:val="008A29F4"/>
    <w:pPr>
      <w:ind w:leftChars="400" w:left="840"/>
    </w:pPr>
  </w:style>
  <w:style w:type="paragraph" w:customStyle="1" w:styleId="yiv219671080msonormal">
    <w:name w:val="yiv219671080msonormal"/>
    <w:basedOn w:val="Normal"/>
    <w:rsid w:val="005C7128"/>
    <w:pPr>
      <w:spacing w:before="100" w:beforeAutospacing="1" w:after="100" w:afterAutospacing="1"/>
    </w:pPr>
    <w:rPr>
      <w:lang w:eastAsia="ja-JP"/>
    </w:rPr>
  </w:style>
  <w:style w:type="paragraph" w:customStyle="1" w:styleId="Default">
    <w:name w:val="Default"/>
    <w:rsid w:val="005150F4"/>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A7724"/>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19F"/>
    <w:rPr>
      <w:sz w:val="24"/>
      <w:szCs w:val="24"/>
      <w:lang w:eastAsia="en-US"/>
    </w:rPr>
  </w:style>
  <w:style w:type="paragraph" w:styleId="Heading2">
    <w:name w:val="heading 2"/>
    <w:basedOn w:val="Normal"/>
    <w:next w:val="Normal"/>
    <w:qFormat/>
    <w:rsid w:val="00293BA2"/>
    <w:pPr>
      <w:keepNext/>
      <w:spacing w:after="60"/>
      <w:ind w:left="720"/>
      <w:jc w:val="both"/>
      <w:outlineLvl w:val="1"/>
    </w:pPr>
    <w:rPr>
      <w:rFonts w:ascii="Arial Narrow" w:hAnsi="Arial Narrow"/>
      <w:b/>
      <w:bCs/>
      <w:sz w:val="22"/>
      <w:lang w:val="en-GB"/>
    </w:rPr>
  </w:style>
  <w:style w:type="paragraph" w:styleId="Heading3">
    <w:name w:val="heading 3"/>
    <w:basedOn w:val="Normal"/>
    <w:next w:val="Normal"/>
    <w:link w:val="Heading3Char"/>
    <w:semiHidden/>
    <w:unhideWhenUsed/>
    <w:qFormat/>
    <w:rsid w:val="004A77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F5B0D"/>
    <w:rPr>
      <w:rFonts w:ascii="Tahoma" w:hAnsi="Tahoma" w:cs="Tahoma"/>
      <w:sz w:val="16"/>
      <w:szCs w:val="16"/>
    </w:rPr>
  </w:style>
  <w:style w:type="character" w:customStyle="1" w:styleId="BalloonTextChar">
    <w:name w:val="Balloon Text Char"/>
    <w:basedOn w:val="DefaultParagraphFont"/>
    <w:link w:val="BalloonText"/>
    <w:uiPriority w:val="99"/>
    <w:semiHidden/>
    <w:rsid w:val="00647589"/>
    <w:rPr>
      <w:rFonts w:ascii="Lucida Grande" w:hAnsi="Lucida Grande"/>
      <w:sz w:val="18"/>
      <w:szCs w:val="18"/>
    </w:rPr>
  </w:style>
  <w:style w:type="paragraph" w:styleId="Header">
    <w:name w:val="header"/>
    <w:basedOn w:val="Normal"/>
    <w:rsid w:val="002817F2"/>
    <w:pPr>
      <w:tabs>
        <w:tab w:val="center" w:pos="4320"/>
        <w:tab w:val="right" w:pos="8640"/>
      </w:tabs>
    </w:pPr>
  </w:style>
  <w:style w:type="paragraph" w:styleId="Footer">
    <w:name w:val="footer"/>
    <w:basedOn w:val="Normal"/>
    <w:link w:val="FooterChar"/>
    <w:uiPriority w:val="99"/>
    <w:rsid w:val="002817F2"/>
    <w:pPr>
      <w:tabs>
        <w:tab w:val="center" w:pos="4320"/>
        <w:tab w:val="right" w:pos="8640"/>
      </w:tabs>
    </w:pPr>
  </w:style>
  <w:style w:type="table" w:styleId="TableGrid">
    <w:name w:val="Table Grid"/>
    <w:basedOn w:val="TableNormal"/>
    <w:rsid w:val="0029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93BA2"/>
    <w:pPr>
      <w:spacing w:after="160" w:line="240" w:lineRule="exact"/>
    </w:pPr>
    <w:rPr>
      <w:rFonts w:ascii="Arial" w:hAnsi="Arial" w:cs="Arial"/>
      <w:sz w:val="20"/>
      <w:szCs w:val="20"/>
    </w:rPr>
  </w:style>
  <w:style w:type="character" w:styleId="Hyperlink">
    <w:name w:val="Hyperlink"/>
    <w:basedOn w:val="DefaultParagraphFont"/>
    <w:rsid w:val="0060400D"/>
    <w:rPr>
      <w:color w:val="0000FF"/>
      <w:u w:val="single"/>
    </w:rPr>
  </w:style>
  <w:style w:type="paragraph" w:customStyle="1" w:styleId="CarCarChar">
    <w:name w:val="Car Car Char"/>
    <w:basedOn w:val="Heading2"/>
    <w:rsid w:val="00326B04"/>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FootnoteText">
    <w:name w:val="footnote text"/>
    <w:basedOn w:val="Normal"/>
    <w:link w:val="FootnoteTextChar"/>
    <w:rsid w:val="00297D28"/>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rsid w:val="00297D28"/>
    <w:rPr>
      <w:rFonts w:ascii="Courier" w:hAnsi="Courier"/>
      <w:sz w:val="22"/>
    </w:rPr>
  </w:style>
  <w:style w:type="paragraph" w:styleId="BodyText3">
    <w:name w:val="Body Text 3"/>
    <w:basedOn w:val="Normal"/>
    <w:link w:val="BodyText3Char"/>
    <w:rsid w:val="00297D28"/>
    <w:pPr>
      <w:spacing w:after="60"/>
      <w:jc w:val="both"/>
    </w:pPr>
    <w:rPr>
      <w:rFonts w:ascii="Arial" w:hAnsi="Arial"/>
      <w:sz w:val="22"/>
      <w:szCs w:val="20"/>
    </w:rPr>
  </w:style>
  <w:style w:type="character" w:customStyle="1" w:styleId="BodyText3Char">
    <w:name w:val="Body Text 3 Char"/>
    <w:basedOn w:val="DefaultParagraphFont"/>
    <w:link w:val="BodyText3"/>
    <w:rsid w:val="00297D28"/>
    <w:rPr>
      <w:rFonts w:ascii="Arial" w:hAnsi="Arial"/>
      <w:sz w:val="22"/>
    </w:rPr>
  </w:style>
  <w:style w:type="character" w:styleId="FootnoteReference">
    <w:name w:val="footnote reference"/>
    <w:basedOn w:val="DefaultParagraphFont"/>
    <w:rsid w:val="00297D28"/>
    <w:rPr>
      <w:rFonts w:ascii="Arial" w:hAnsi="Arial"/>
      <w:sz w:val="18"/>
      <w:vertAlign w:val="superscript"/>
    </w:rPr>
  </w:style>
  <w:style w:type="paragraph" w:styleId="EndnoteText">
    <w:name w:val="endnote text"/>
    <w:basedOn w:val="Normal"/>
    <w:link w:val="EndnoteTextChar"/>
    <w:rsid w:val="007343C6"/>
    <w:rPr>
      <w:sz w:val="20"/>
      <w:szCs w:val="20"/>
    </w:rPr>
  </w:style>
  <w:style w:type="character" w:customStyle="1" w:styleId="EndnoteTextChar">
    <w:name w:val="Endnote Text Char"/>
    <w:basedOn w:val="DefaultParagraphFont"/>
    <w:link w:val="EndnoteText"/>
    <w:rsid w:val="007343C6"/>
    <w:rPr>
      <w:lang w:val="en-US" w:eastAsia="en-US"/>
    </w:rPr>
  </w:style>
  <w:style w:type="character" w:styleId="EndnoteReference">
    <w:name w:val="endnote reference"/>
    <w:basedOn w:val="DefaultParagraphFont"/>
    <w:rsid w:val="007343C6"/>
    <w:rPr>
      <w:vertAlign w:val="superscript"/>
    </w:rPr>
  </w:style>
  <w:style w:type="character" w:styleId="CommentReference">
    <w:name w:val="annotation reference"/>
    <w:basedOn w:val="DefaultParagraphFont"/>
    <w:rsid w:val="00286907"/>
    <w:rPr>
      <w:sz w:val="16"/>
      <w:szCs w:val="16"/>
    </w:rPr>
  </w:style>
  <w:style w:type="paragraph" w:styleId="CommentText">
    <w:name w:val="annotation text"/>
    <w:basedOn w:val="Normal"/>
    <w:link w:val="CommentTextChar"/>
    <w:rsid w:val="00286907"/>
    <w:rPr>
      <w:sz w:val="20"/>
      <w:szCs w:val="20"/>
    </w:rPr>
  </w:style>
  <w:style w:type="character" w:customStyle="1" w:styleId="CommentTextChar">
    <w:name w:val="Comment Text Char"/>
    <w:basedOn w:val="DefaultParagraphFont"/>
    <w:link w:val="CommentText"/>
    <w:rsid w:val="00286907"/>
  </w:style>
  <w:style w:type="paragraph" w:styleId="CommentSubject">
    <w:name w:val="annotation subject"/>
    <w:basedOn w:val="CommentText"/>
    <w:next w:val="CommentText"/>
    <w:link w:val="CommentSubjectChar"/>
    <w:rsid w:val="00286907"/>
    <w:rPr>
      <w:b/>
      <w:bCs/>
    </w:rPr>
  </w:style>
  <w:style w:type="character" w:customStyle="1" w:styleId="CommentSubjectChar">
    <w:name w:val="Comment Subject Char"/>
    <w:basedOn w:val="CommentTextChar"/>
    <w:link w:val="CommentSubject"/>
    <w:rsid w:val="00286907"/>
    <w:rPr>
      <w:b/>
      <w:bCs/>
    </w:rPr>
  </w:style>
  <w:style w:type="paragraph" w:styleId="Revision">
    <w:name w:val="Revision"/>
    <w:hidden/>
    <w:uiPriority w:val="99"/>
    <w:semiHidden/>
    <w:rsid w:val="00286907"/>
    <w:rPr>
      <w:sz w:val="24"/>
      <w:szCs w:val="24"/>
      <w:lang w:eastAsia="en-US"/>
    </w:rPr>
  </w:style>
  <w:style w:type="character" w:customStyle="1" w:styleId="FooterChar">
    <w:name w:val="Footer Char"/>
    <w:basedOn w:val="DefaultParagraphFont"/>
    <w:link w:val="Footer"/>
    <w:uiPriority w:val="99"/>
    <w:rsid w:val="006C7994"/>
    <w:rPr>
      <w:sz w:val="24"/>
      <w:szCs w:val="24"/>
    </w:rPr>
  </w:style>
  <w:style w:type="paragraph" w:styleId="ListParagraph">
    <w:name w:val="List Paragraph"/>
    <w:basedOn w:val="Normal"/>
    <w:uiPriority w:val="34"/>
    <w:qFormat/>
    <w:rsid w:val="008A29F4"/>
    <w:pPr>
      <w:ind w:leftChars="400" w:left="840"/>
    </w:pPr>
  </w:style>
  <w:style w:type="paragraph" w:customStyle="1" w:styleId="yiv219671080msonormal">
    <w:name w:val="yiv219671080msonormal"/>
    <w:basedOn w:val="Normal"/>
    <w:rsid w:val="005C7128"/>
    <w:pPr>
      <w:spacing w:before="100" w:beforeAutospacing="1" w:after="100" w:afterAutospacing="1"/>
    </w:pPr>
    <w:rPr>
      <w:lang w:eastAsia="ja-JP"/>
    </w:rPr>
  </w:style>
  <w:style w:type="paragraph" w:customStyle="1" w:styleId="Default">
    <w:name w:val="Default"/>
    <w:rsid w:val="005150F4"/>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A7724"/>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885">
      <w:bodyDiv w:val="1"/>
      <w:marLeft w:val="0"/>
      <w:marRight w:val="0"/>
      <w:marTop w:val="0"/>
      <w:marBottom w:val="0"/>
      <w:divBdr>
        <w:top w:val="none" w:sz="0" w:space="0" w:color="auto"/>
        <w:left w:val="none" w:sz="0" w:space="0" w:color="auto"/>
        <w:bottom w:val="none" w:sz="0" w:space="0" w:color="auto"/>
        <w:right w:val="none" w:sz="0" w:space="0" w:color="auto"/>
      </w:divBdr>
    </w:div>
    <w:div w:id="366105286">
      <w:bodyDiv w:val="1"/>
      <w:marLeft w:val="0"/>
      <w:marRight w:val="0"/>
      <w:marTop w:val="0"/>
      <w:marBottom w:val="0"/>
      <w:divBdr>
        <w:top w:val="none" w:sz="0" w:space="0" w:color="auto"/>
        <w:left w:val="none" w:sz="0" w:space="0" w:color="auto"/>
        <w:bottom w:val="none" w:sz="0" w:space="0" w:color="auto"/>
        <w:right w:val="none" w:sz="0" w:space="0" w:color="auto"/>
      </w:divBdr>
    </w:div>
    <w:div w:id="385030984">
      <w:bodyDiv w:val="1"/>
      <w:marLeft w:val="0"/>
      <w:marRight w:val="0"/>
      <w:marTop w:val="0"/>
      <w:marBottom w:val="0"/>
      <w:divBdr>
        <w:top w:val="none" w:sz="0" w:space="0" w:color="auto"/>
        <w:left w:val="none" w:sz="0" w:space="0" w:color="auto"/>
        <w:bottom w:val="none" w:sz="0" w:space="0" w:color="auto"/>
        <w:right w:val="none" w:sz="0" w:space="0" w:color="auto"/>
      </w:divBdr>
    </w:div>
    <w:div w:id="508106269">
      <w:bodyDiv w:val="1"/>
      <w:marLeft w:val="0"/>
      <w:marRight w:val="0"/>
      <w:marTop w:val="0"/>
      <w:marBottom w:val="0"/>
      <w:divBdr>
        <w:top w:val="none" w:sz="0" w:space="0" w:color="auto"/>
        <w:left w:val="none" w:sz="0" w:space="0" w:color="auto"/>
        <w:bottom w:val="none" w:sz="0" w:space="0" w:color="auto"/>
        <w:right w:val="none" w:sz="0" w:space="0" w:color="auto"/>
      </w:divBdr>
    </w:div>
    <w:div w:id="537468908">
      <w:bodyDiv w:val="1"/>
      <w:marLeft w:val="0"/>
      <w:marRight w:val="0"/>
      <w:marTop w:val="0"/>
      <w:marBottom w:val="0"/>
      <w:divBdr>
        <w:top w:val="none" w:sz="0" w:space="0" w:color="auto"/>
        <w:left w:val="none" w:sz="0" w:space="0" w:color="auto"/>
        <w:bottom w:val="none" w:sz="0" w:space="0" w:color="auto"/>
        <w:right w:val="none" w:sz="0" w:space="0" w:color="auto"/>
      </w:divBdr>
    </w:div>
    <w:div w:id="618294735">
      <w:bodyDiv w:val="1"/>
      <w:marLeft w:val="0"/>
      <w:marRight w:val="0"/>
      <w:marTop w:val="0"/>
      <w:marBottom w:val="0"/>
      <w:divBdr>
        <w:top w:val="none" w:sz="0" w:space="0" w:color="auto"/>
        <w:left w:val="none" w:sz="0" w:space="0" w:color="auto"/>
        <w:bottom w:val="none" w:sz="0" w:space="0" w:color="auto"/>
        <w:right w:val="none" w:sz="0" w:space="0" w:color="auto"/>
      </w:divBdr>
    </w:div>
    <w:div w:id="626276847">
      <w:bodyDiv w:val="1"/>
      <w:marLeft w:val="0"/>
      <w:marRight w:val="0"/>
      <w:marTop w:val="0"/>
      <w:marBottom w:val="0"/>
      <w:divBdr>
        <w:top w:val="none" w:sz="0" w:space="0" w:color="auto"/>
        <w:left w:val="none" w:sz="0" w:space="0" w:color="auto"/>
        <w:bottom w:val="none" w:sz="0" w:space="0" w:color="auto"/>
        <w:right w:val="none" w:sz="0" w:space="0" w:color="auto"/>
      </w:divBdr>
    </w:div>
    <w:div w:id="831599451">
      <w:bodyDiv w:val="1"/>
      <w:marLeft w:val="0"/>
      <w:marRight w:val="0"/>
      <w:marTop w:val="0"/>
      <w:marBottom w:val="0"/>
      <w:divBdr>
        <w:top w:val="none" w:sz="0" w:space="0" w:color="auto"/>
        <w:left w:val="none" w:sz="0" w:space="0" w:color="auto"/>
        <w:bottom w:val="none" w:sz="0" w:space="0" w:color="auto"/>
        <w:right w:val="none" w:sz="0" w:space="0" w:color="auto"/>
      </w:divBdr>
    </w:div>
    <w:div w:id="866790755">
      <w:bodyDiv w:val="1"/>
      <w:marLeft w:val="0"/>
      <w:marRight w:val="0"/>
      <w:marTop w:val="0"/>
      <w:marBottom w:val="0"/>
      <w:divBdr>
        <w:top w:val="none" w:sz="0" w:space="0" w:color="auto"/>
        <w:left w:val="none" w:sz="0" w:space="0" w:color="auto"/>
        <w:bottom w:val="none" w:sz="0" w:space="0" w:color="auto"/>
        <w:right w:val="none" w:sz="0" w:space="0" w:color="auto"/>
      </w:divBdr>
    </w:div>
    <w:div w:id="877207581">
      <w:bodyDiv w:val="1"/>
      <w:marLeft w:val="0"/>
      <w:marRight w:val="0"/>
      <w:marTop w:val="0"/>
      <w:marBottom w:val="0"/>
      <w:divBdr>
        <w:top w:val="none" w:sz="0" w:space="0" w:color="auto"/>
        <w:left w:val="none" w:sz="0" w:space="0" w:color="auto"/>
        <w:bottom w:val="none" w:sz="0" w:space="0" w:color="auto"/>
        <w:right w:val="none" w:sz="0" w:space="0" w:color="auto"/>
      </w:divBdr>
    </w:div>
    <w:div w:id="915481421">
      <w:bodyDiv w:val="1"/>
      <w:marLeft w:val="0"/>
      <w:marRight w:val="0"/>
      <w:marTop w:val="0"/>
      <w:marBottom w:val="0"/>
      <w:divBdr>
        <w:top w:val="none" w:sz="0" w:space="0" w:color="auto"/>
        <w:left w:val="none" w:sz="0" w:space="0" w:color="auto"/>
        <w:bottom w:val="none" w:sz="0" w:space="0" w:color="auto"/>
        <w:right w:val="none" w:sz="0" w:space="0" w:color="auto"/>
      </w:divBdr>
    </w:div>
    <w:div w:id="921064009">
      <w:bodyDiv w:val="1"/>
      <w:marLeft w:val="0"/>
      <w:marRight w:val="0"/>
      <w:marTop w:val="0"/>
      <w:marBottom w:val="0"/>
      <w:divBdr>
        <w:top w:val="none" w:sz="0" w:space="0" w:color="auto"/>
        <w:left w:val="none" w:sz="0" w:space="0" w:color="auto"/>
        <w:bottom w:val="none" w:sz="0" w:space="0" w:color="auto"/>
        <w:right w:val="none" w:sz="0" w:space="0" w:color="auto"/>
      </w:divBdr>
    </w:div>
    <w:div w:id="937835700">
      <w:bodyDiv w:val="1"/>
      <w:marLeft w:val="0"/>
      <w:marRight w:val="0"/>
      <w:marTop w:val="0"/>
      <w:marBottom w:val="0"/>
      <w:divBdr>
        <w:top w:val="none" w:sz="0" w:space="0" w:color="auto"/>
        <w:left w:val="none" w:sz="0" w:space="0" w:color="auto"/>
        <w:bottom w:val="none" w:sz="0" w:space="0" w:color="auto"/>
        <w:right w:val="none" w:sz="0" w:space="0" w:color="auto"/>
      </w:divBdr>
    </w:div>
    <w:div w:id="955061390">
      <w:bodyDiv w:val="1"/>
      <w:marLeft w:val="0"/>
      <w:marRight w:val="0"/>
      <w:marTop w:val="0"/>
      <w:marBottom w:val="0"/>
      <w:divBdr>
        <w:top w:val="none" w:sz="0" w:space="0" w:color="auto"/>
        <w:left w:val="none" w:sz="0" w:space="0" w:color="auto"/>
        <w:bottom w:val="none" w:sz="0" w:space="0" w:color="auto"/>
        <w:right w:val="none" w:sz="0" w:space="0" w:color="auto"/>
      </w:divBdr>
    </w:div>
    <w:div w:id="1021398204">
      <w:bodyDiv w:val="1"/>
      <w:marLeft w:val="0"/>
      <w:marRight w:val="0"/>
      <w:marTop w:val="0"/>
      <w:marBottom w:val="0"/>
      <w:divBdr>
        <w:top w:val="none" w:sz="0" w:space="0" w:color="auto"/>
        <w:left w:val="none" w:sz="0" w:space="0" w:color="auto"/>
        <w:bottom w:val="none" w:sz="0" w:space="0" w:color="auto"/>
        <w:right w:val="none" w:sz="0" w:space="0" w:color="auto"/>
      </w:divBdr>
    </w:div>
    <w:div w:id="1024939201">
      <w:bodyDiv w:val="1"/>
      <w:marLeft w:val="0"/>
      <w:marRight w:val="0"/>
      <w:marTop w:val="0"/>
      <w:marBottom w:val="0"/>
      <w:divBdr>
        <w:top w:val="none" w:sz="0" w:space="0" w:color="auto"/>
        <w:left w:val="none" w:sz="0" w:space="0" w:color="auto"/>
        <w:bottom w:val="none" w:sz="0" w:space="0" w:color="auto"/>
        <w:right w:val="none" w:sz="0" w:space="0" w:color="auto"/>
      </w:divBdr>
    </w:div>
    <w:div w:id="1152019062">
      <w:bodyDiv w:val="1"/>
      <w:marLeft w:val="0"/>
      <w:marRight w:val="0"/>
      <w:marTop w:val="0"/>
      <w:marBottom w:val="0"/>
      <w:divBdr>
        <w:top w:val="none" w:sz="0" w:space="0" w:color="auto"/>
        <w:left w:val="none" w:sz="0" w:space="0" w:color="auto"/>
        <w:bottom w:val="none" w:sz="0" w:space="0" w:color="auto"/>
        <w:right w:val="none" w:sz="0" w:space="0" w:color="auto"/>
      </w:divBdr>
    </w:div>
    <w:div w:id="1237745221">
      <w:bodyDiv w:val="1"/>
      <w:marLeft w:val="0"/>
      <w:marRight w:val="0"/>
      <w:marTop w:val="0"/>
      <w:marBottom w:val="0"/>
      <w:divBdr>
        <w:top w:val="none" w:sz="0" w:space="0" w:color="auto"/>
        <w:left w:val="none" w:sz="0" w:space="0" w:color="auto"/>
        <w:bottom w:val="none" w:sz="0" w:space="0" w:color="auto"/>
        <w:right w:val="none" w:sz="0" w:space="0" w:color="auto"/>
      </w:divBdr>
    </w:div>
    <w:div w:id="1250581317">
      <w:bodyDiv w:val="1"/>
      <w:marLeft w:val="0"/>
      <w:marRight w:val="0"/>
      <w:marTop w:val="0"/>
      <w:marBottom w:val="0"/>
      <w:divBdr>
        <w:top w:val="none" w:sz="0" w:space="0" w:color="auto"/>
        <w:left w:val="none" w:sz="0" w:space="0" w:color="auto"/>
        <w:bottom w:val="none" w:sz="0" w:space="0" w:color="auto"/>
        <w:right w:val="none" w:sz="0" w:space="0" w:color="auto"/>
      </w:divBdr>
    </w:div>
    <w:div w:id="1324777101">
      <w:bodyDiv w:val="1"/>
      <w:marLeft w:val="0"/>
      <w:marRight w:val="0"/>
      <w:marTop w:val="0"/>
      <w:marBottom w:val="0"/>
      <w:divBdr>
        <w:top w:val="none" w:sz="0" w:space="0" w:color="auto"/>
        <w:left w:val="none" w:sz="0" w:space="0" w:color="auto"/>
        <w:bottom w:val="none" w:sz="0" w:space="0" w:color="auto"/>
        <w:right w:val="none" w:sz="0" w:space="0" w:color="auto"/>
      </w:divBdr>
    </w:div>
    <w:div w:id="1325010977">
      <w:bodyDiv w:val="1"/>
      <w:marLeft w:val="0"/>
      <w:marRight w:val="0"/>
      <w:marTop w:val="0"/>
      <w:marBottom w:val="0"/>
      <w:divBdr>
        <w:top w:val="none" w:sz="0" w:space="0" w:color="auto"/>
        <w:left w:val="none" w:sz="0" w:space="0" w:color="auto"/>
        <w:bottom w:val="none" w:sz="0" w:space="0" w:color="auto"/>
        <w:right w:val="none" w:sz="0" w:space="0" w:color="auto"/>
      </w:divBdr>
    </w:div>
    <w:div w:id="1335839429">
      <w:bodyDiv w:val="1"/>
      <w:marLeft w:val="0"/>
      <w:marRight w:val="0"/>
      <w:marTop w:val="0"/>
      <w:marBottom w:val="0"/>
      <w:divBdr>
        <w:top w:val="none" w:sz="0" w:space="0" w:color="auto"/>
        <w:left w:val="none" w:sz="0" w:space="0" w:color="auto"/>
        <w:bottom w:val="none" w:sz="0" w:space="0" w:color="auto"/>
        <w:right w:val="none" w:sz="0" w:space="0" w:color="auto"/>
      </w:divBdr>
    </w:div>
    <w:div w:id="1346784419">
      <w:bodyDiv w:val="1"/>
      <w:marLeft w:val="0"/>
      <w:marRight w:val="0"/>
      <w:marTop w:val="0"/>
      <w:marBottom w:val="0"/>
      <w:divBdr>
        <w:top w:val="none" w:sz="0" w:space="0" w:color="auto"/>
        <w:left w:val="none" w:sz="0" w:space="0" w:color="auto"/>
        <w:bottom w:val="none" w:sz="0" w:space="0" w:color="auto"/>
        <w:right w:val="none" w:sz="0" w:space="0" w:color="auto"/>
      </w:divBdr>
    </w:div>
    <w:div w:id="1458644165">
      <w:bodyDiv w:val="1"/>
      <w:marLeft w:val="0"/>
      <w:marRight w:val="0"/>
      <w:marTop w:val="0"/>
      <w:marBottom w:val="0"/>
      <w:divBdr>
        <w:top w:val="none" w:sz="0" w:space="0" w:color="auto"/>
        <w:left w:val="none" w:sz="0" w:space="0" w:color="auto"/>
        <w:bottom w:val="none" w:sz="0" w:space="0" w:color="auto"/>
        <w:right w:val="none" w:sz="0" w:space="0" w:color="auto"/>
      </w:divBdr>
    </w:div>
    <w:div w:id="1508204543">
      <w:bodyDiv w:val="1"/>
      <w:marLeft w:val="0"/>
      <w:marRight w:val="0"/>
      <w:marTop w:val="0"/>
      <w:marBottom w:val="0"/>
      <w:divBdr>
        <w:top w:val="none" w:sz="0" w:space="0" w:color="auto"/>
        <w:left w:val="none" w:sz="0" w:space="0" w:color="auto"/>
        <w:bottom w:val="none" w:sz="0" w:space="0" w:color="auto"/>
        <w:right w:val="none" w:sz="0" w:space="0" w:color="auto"/>
      </w:divBdr>
    </w:div>
    <w:div w:id="1534809874">
      <w:bodyDiv w:val="1"/>
      <w:marLeft w:val="0"/>
      <w:marRight w:val="0"/>
      <w:marTop w:val="0"/>
      <w:marBottom w:val="0"/>
      <w:divBdr>
        <w:top w:val="none" w:sz="0" w:space="0" w:color="auto"/>
        <w:left w:val="none" w:sz="0" w:space="0" w:color="auto"/>
        <w:bottom w:val="none" w:sz="0" w:space="0" w:color="auto"/>
        <w:right w:val="none" w:sz="0" w:space="0" w:color="auto"/>
      </w:divBdr>
    </w:div>
    <w:div w:id="1552420448">
      <w:bodyDiv w:val="1"/>
      <w:marLeft w:val="0"/>
      <w:marRight w:val="0"/>
      <w:marTop w:val="0"/>
      <w:marBottom w:val="0"/>
      <w:divBdr>
        <w:top w:val="none" w:sz="0" w:space="0" w:color="auto"/>
        <w:left w:val="none" w:sz="0" w:space="0" w:color="auto"/>
        <w:bottom w:val="none" w:sz="0" w:space="0" w:color="auto"/>
        <w:right w:val="none" w:sz="0" w:space="0" w:color="auto"/>
      </w:divBdr>
    </w:div>
    <w:div w:id="1587769318">
      <w:bodyDiv w:val="1"/>
      <w:marLeft w:val="0"/>
      <w:marRight w:val="0"/>
      <w:marTop w:val="0"/>
      <w:marBottom w:val="0"/>
      <w:divBdr>
        <w:top w:val="none" w:sz="0" w:space="0" w:color="auto"/>
        <w:left w:val="none" w:sz="0" w:space="0" w:color="auto"/>
        <w:bottom w:val="none" w:sz="0" w:space="0" w:color="auto"/>
        <w:right w:val="none" w:sz="0" w:space="0" w:color="auto"/>
      </w:divBdr>
    </w:div>
    <w:div w:id="1599947575">
      <w:bodyDiv w:val="1"/>
      <w:marLeft w:val="0"/>
      <w:marRight w:val="0"/>
      <w:marTop w:val="0"/>
      <w:marBottom w:val="0"/>
      <w:divBdr>
        <w:top w:val="none" w:sz="0" w:space="0" w:color="auto"/>
        <w:left w:val="none" w:sz="0" w:space="0" w:color="auto"/>
        <w:bottom w:val="none" w:sz="0" w:space="0" w:color="auto"/>
        <w:right w:val="none" w:sz="0" w:space="0" w:color="auto"/>
      </w:divBdr>
    </w:div>
    <w:div w:id="1606696349">
      <w:bodyDiv w:val="1"/>
      <w:marLeft w:val="0"/>
      <w:marRight w:val="0"/>
      <w:marTop w:val="0"/>
      <w:marBottom w:val="0"/>
      <w:divBdr>
        <w:top w:val="none" w:sz="0" w:space="0" w:color="auto"/>
        <w:left w:val="none" w:sz="0" w:space="0" w:color="auto"/>
        <w:bottom w:val="none" w:sz="0" w:space="0" w:color="auto"/>
        <w:right w:val="none" w:sz="0" w:space="0" w:color="auto"/>
      </w:divBdr>
    </w:div>
    <w:div w:id="1825925051">
      <w:bodyDiv w:val="1"/>
      <w:marLeft w:val="0"/>
      <w:marRight w:val="0"/>
      <w:marTop w:val="0"/>
      <w:marBottom w:val="0"/>
      <w:divBdr>
        <w:top w:val="none" w:sz="0" w:space="0" w:color="auto"/>
        <w:left w:val="none" w:sz="0" w:space="0" w:color="auto"/>
        <w:bottom w:val="none" w:sz="0" w:space="0" w:color="auto"/>
        <w:right w:val="none" w:sz="0" w:space="0" w:color="auto"/>
      </w:divBdr>
    </w:div>
    <w:div w:id="1834181237">
      <w:bodyDiv w:val="1"/>
      <w:marLeft w:val="0"/>
      <w:marRight w:val="0"/>
      <w:marTop w:val="0"/>
      <w:marBottom w:val="0"/>
      <w:divBdr>
        <w:top w:val="none" w:sz="0" w:space="0" w:color="auto"/>
        <w:left w:val="none" w:sz="0" w:space="0" w:color="auto"/>
        <w:bottom w:val="none" w:sz="0" w:space="0" w:color="auto"/>
        <w:right w:val="none" w:sz="0" w:space="0" w:color="auto"/>
      </w:divBdr>
    </w:div>
    <w:div w:id="1834375078">
      <w:bodyDiv w:val="1"/>
      <w:marLeft w:val="0"/>
      <w:marRight w:val="0"/>
      <w:marTop w:val="0"/>
      <w:marBottom w:val="0"/>
      <w:divBdr>
        <w:top w:val="none" w:sz="0" w:space="0" w:color="auto"/>
        <w:left w:val="none" w:sz="0" w:space="0" w:color="auto"/>
        <w:bottom w:val="none" w:sz="0" w:space="0" w:color="auto"/>
        <w:right w:val="none" w:sz="0" w:space="0" w:color="auto"/>
      </w:divBdr>
      <w:divsChild>
        <w:div w:id="1536382081">
          <w:marLeft w:val="0"/>
          <w:marRight w:val="0"/>
          <w:marTop w:val="0"/>
          <w:marBottom w:val="0"/>
          <w:divBdr>
            <w:top w:val="none" w:sz="0" w:space="0" w:color="auto"/>
            <w:left w:val="none" w:sz="0" w:space="0" w:color="auto"/>
            <w:bottom w:val="none" w:sz="0" w:space="0" w:color="auto"/>
            <w:right w:val="none" w:sz="0" w:space="0" w:color="auto"/>
          </w:divBdr>
          <w:divsChild>
            <w:div w:id="2019428171">
              <w:marLeft w:val="0"/>
              <w:marRight w:val="0"/>
              <w:marTop w:val="0"/>
              <w:marBottom w:val="0"/>
              <w:divBdr>
                <w:top w:val="none" w:sz="0" w:space="0" w:color="auto"/>
                <w:left w:val="none" w:sz="0" w:space="0" w:color="auto"/>
                <w:bottom w:val="none" w:sz="0" w:space="0" w:color="auto"/>
                <w:right w:val="none" w:sz="0" w:space="0" w:color="auto"/>
              </w:divBdr>
              <w:divsChild>
                <w:div w:id="1253389143">
                  <w:marLeft w:val="0"/>
                  <w:marRight w:val="0"/>
                  <w:marTop w:val="0"/>
                  <w:marBottom w:val="0"/>
                  <w:divBdr>
                    <w:top w:val="none" w:sz="0" w:space="0" w:color="auto"/>
                    <w:left w:val="none" w:sz="0" w:space="0" w:color="auto"/>
                    <w:bottom w:val="none" w:sz="0" w:space="0" w:color="auto"/>
                    <w:right w:val="none" w:sz="0" w:space="0" w:color="auto"/>
                  </w:divBdr>
                  <w:divsChild>
                    <w:div w:id="273051080">
                      <w:marLeft w:val="0"/>
                      <w:marRight w:val="0"/>
                      <w:marTop w:val="0"/>
                      <w:marBottom w:val="0"/>
                      <w:divBdr>
                        <w:top w:val="none" w:sz="0" w:space="0" w:color="auto"/>
                        <w:left w:val="none" w:sz="0" w:space="0" w:color="auto"/>
                        <w:bottom w:val="none" w:sz="0" w:space="0" w:color="auto"/>
                        <w:right w:val="none" w:sz="0" w:space="0" w:color="auto"/>
                      </w:divBdr>
                      <w:divsChild>
                        <w:div w:id="1640525792">
                          <w:marLeft w:val="0"/>
                          <w:marRight w:val="0"/>
                          <w:marTop w:val="0"/>
                          <w:marBottom w:val="0"/>
                          <w:divBdr>
                            <w:top w:val="none" w:sz="0" w:space="0" w:color="auto"/>
                            <w:left w:val="none" w:sz="0" w:space="0" w:color="auto"/>
                            <w:bottom w:val="none" w:sz="0" w:space="0" w:color="auto"/>
                            <w:right w:val="none" w:sz="0" w:space="0" w:color="auto"/>
                          </w:divBdr>
                          <w:divsChild>
                            <w:div w:id="739518900">
                              <w:marLeft w:val="0"/>
                              <w:marRight w:val="0"/>
                              <w:marTop w:val="0"/>
                              <w:marBottom w:val="0"/>
                              <w:divBdr>
                                <w:top w:val="none" w:sz="0" w:space="0" w:color="auto"/>
                                <w:left w:val="none" w:sz="0" w:space="0" w:color="auto"/>
                                <w:bottom w:val="none" w:sz="0" w:space="0" w:color="auto"/>
                                <w:right w:val="none" w:sz="0" w:space="0" w:color="auto"/>
                              </w:divBdr>
                              <w:divsChild>
                                <w:div w:id="17808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pload.wikimedia.org/wikipedia/commons/f/f6/Flag_of_Iraq.svg"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2015-04-01T06:00:00+00:00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00051369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ATLASPDC-4-26820</_dlc_DocId>
    <_dlc_DocIdUrl xmlns="f1161f5b-24a3-4c2d-bc81-44cb9325e8ee">
      <Url>https://info.undp.org/docs/pdc/_layouts/DocIdRedir.aspx?ID=ATLASPDC-4-26820</Url>
      <Description>ATLASPDC-4-26820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879DFDF4-651B-43B3-BA1B-1C98E039CA99}"/>
</file>

<file path=customXml/itemProps2.xml><?xml version="1.0" encoding="utf-8"?>
<ds:datastoreItem xmlns:ds="http://schemas.openxmlformats.org/officeDocument/2006/customXml" ds:itemID="{0BD5E227-3699-4D9C-8F8A-0050CA14D5B2}"/>
</file>

<file path=customXml/itemProps3.xml><?xml version="1.0" encoding="utf-8"?>
<ds:datastoreItem xmlns:ds="http://schemas.openxmlformats.org/officeDocument/2006/customXml" ds:itemID="{35A985FD-306E-41A9-BAD7-38DBE00F856C}"/>
</file>

<file path=customXml/itemProps4.xml><?xml version="1.0" encoding="utf-8"?>
<ds:datastoreItem xmlns:ds="http://schemas.openxmlformats.org/officeDocument/2006/customXml" ds:itemID="{F00CABCB-51FF-4004-AD94-68EA41DFD1E4}"/>
</file>

<file path=customXml/itemProps5.xml><?xml version="1.0" encoding="utf-8"?>
<ds:datastoreItem xmlns:ds="http://schemas.openxmlformats.org/officeDocument/2006/customXml" ds:itemID="{D48FEDEC-32A6-43C6-88EB-5CC97B1B79CA}"/>
</file>

<file path=customXml/itemProps6.xml><?xml version="1.0" encoding="utf-8"?>
<ds:datastoreItem xmlns:ds="http://schemas.openxmlformats.org/officeDocument/2006/customXml" ds:itemID="{558AED28-48D8-4E04-AAAF-19D0CAB8A3B1}"/>
</file>

<file path=docProps/app.xml><?xml version="1.0" encoding="utf-8"?>
<Properties xmlns="http://schemas.openxmlformats.org/officeDocument/2006/extended-properties" xmlns:vt="http://schemas.openxmlformats.org/officeDocument/2006/docPropsVTypes">
  <Template>Normal.dotm</Template>
  <TotalTime>2</TotalTime>
  <Pages>17</Pages>
  <Words>3452</Words>
  <Characters>19682</Characters>
  <Application>Microsoft Office Word</Application>
  <DocSecurity>0</DocSecurity>
  <Lines>164</Lines>
  <Paragraphs>46</Paragraphs>
  <ScaleCrop>false</ScaleCrop>
  <HeadingPairs>
    <vt:vector size="8" baseType="variant">
      <vt:variant>
        <vt:lpstr>Title</vt:lpstr>
      </vt:variant>
      <vt:variant>
        <vt:i4>1</vt:i4>
      </vt:variant>
      <vt:variant>
        <vt:lpstr>タイトル</vt:lpstr>
      </vt:variant>
      <vt:variant>
        <vt:i4>1</vt:i4>
      </vt:variant>
      <vt:variant>
        <vt:lpstr>العنوان</vt:lpstr>
      </vt:variant>
      <vt:variant>
        <vt:i4>1</vt:i4>
      </vt:variant>
      <vt:variant>
        <vt:lpstr>Titel</vt:lpstr>
      </vt:variant>
      <vt:variant>
        <vt:i4>1</vt:i4>
      </vt:variant>
    </vt:vector>
  </HeadingPairs>
  <TitlesOfParts>
    <vt:vector size="4" baseType="lpstr">
      <vt:lpstr/>
      <vt:lpstr/>
      <vt:lpstr/>
      <vt:lpstr> </vt:lpstr>
    </vt:vector>
  </TitlesOfParts>
  <Company>UNDP-Iraq CO</Company>
  <LinksUpToDate>false</LinksUpToDate>
  <CharactersWithSpaces>23088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lastModifiedBy>Farooq AlWakeel</cp:lastModifiedBy>
  <cp:revision>2</cp:revision>
  <cp:lastPrinted>2013-10-28T08:46:00Z</cp:lastPrinted>
  <dcterms:created xsi:type="dcterms:W3CDTF">2015-01-13T19:17:00Z</dcterms:created>
  <dcterms:modified xsi:type="dcterms:W3CDTF">2015-01-13T19:17:00Z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9102bdd1-def6-4396-a42e-cfe8c8d90256</vt:lpwstr>
  </property>
  <property fmtid="{D5CDD505-2E9C-101B-9397-08002B2CF9AE}" pid="18" name="URL">
    <vt:lpwstr/>
  </property>
  <property fmtid="{D5CDD505-2E9C-101B-9397-08002B2CF9AE}" pid="19" name="DocumentSetDescription">
    <vt:lpwstr/>
  </property>
</Properties>
</file>